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F63F" w14:textId="77777777" w:rsidR="00D45C1F" w:rsidRDefault="004913BF" w:rsidP="00D45C1F">
      <w:pPr>
        <w:contextualSpacing/>
        <w:jc w:val="center"/>
        <w:rPr>
          <w:rFonts w:ascii="Open Sans" w:eastAsia="Arial" w:hAnsi="Open Sans" w:cs="Open Sans"/>
          <w:b/>
          <w:bCs/>
        </w:rPr>
      </w:pPr>
      <w:r w:rsidRPr="00D02630">
        <w:rPr>
          <w:rFonts w:ascii="Open Sans" w:eastAsia="Arial" w:hAnsi="Open Sans" w:cs="Open Sans"/>
          <w:b/>
          <w:bCs/>
        </w:rPr>
        <w:t>Production, Distribution, and Other Business Operations Manufacturing</w:t>
      </w:r>
    </w:p>
    <w:p w14:paraId="4CAAE1F1" w14:textId="77777777" w:rsidR="00D45C1F" w:rsidRPr="00D45C1F" w:rsidRDefault="00D45C1F" w:rsidP="00D45C1F">
      <w:pPr>
        <w:contextualSpacing/>
        <w:jc w:val="center"/>
        <w:rPr>
          <w:rFonts w:ascii="Open Sans" w:hAnsi="Open Sans" w:cs="Open Sans"/>
          <w:b/>
        </w:rPr>
      </w:pPr>
      <w:r w:rsidRPr="00D45C1F">
        <w:rPr>
          <w:rFonts w:ascii="Open Sans" w:hAnsi="Open Sans" w:cs="Open Sans"/>
          <w:b/>
        </w:rPr>
        <w:t>ATTRACTING BUSINESS TO THE COMMUNITY</w:t>
      </w:r>
    </w:p>
    <w:p w14:paraId="1AE9F6ED" w14:textId="52AAC82C" w:rsidR="004913BF" w:rsidRPr="00D45C1F" w:rsidRDefault="00D45C1F" w:rsidP="00D45C1F">
      <w:pPr>
        <w:contextualSpacing/>
        <w:jc w:val="center"/>
        <w:rPr>
          <w:rFonts w:ascii="Open Sans" w:hAnsi="Open Sans" w:cs="Open Sans"/>
          <w:b/>
        </w:rPr>
      </w:pPr>
      <w:r w:rsidRPr="00D45C1F">
        <w:rPr>
          <w:rFonts w:ascii="Open Sans" w:hAnsi="Open Sans" w:cs="Open Sans"/>
          <w:b/>
        </w:rPr>
        <w:t>PowerPoint Assignment Rubric</w:t>
      </w:r>
      <w:bookmarkStart w:id="0" w:name="_GoBack"/>
      <w:bookmarkEnd w:id="0"/>
      <w:r w:rsidR="004913BF" w:rsidRPr="00D45C1F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171C9B" wp14:editId="01447DAF">
                <wp:simplePos x="0" y="0"/>
                <wp:positionH relativeFrom="column">
                  <wp:posOffset>5979795</wp:posOffset>
                </wp:positionH>
                <wp:positionV relativeFrom="paragraph">
                  <wp:posOffset>290830</wp:posOffset>
                </wp:positionV>
                <wp:extent cx="0" cy="196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A70F5" id="Shape 8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22.9pt" to="470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="004913BF" w:rsidRPr="00D45C1F"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B015A1" wp14:editId="0D144533">
                <wp:simplePos x="0" y="0"/>
                <wp:positionH relativeFrom="column">
                  <wp:posOffset>39370</wp:posOffset>
                </wp:positionH>
                <wp:positionV relativeFrom="paragraph">
                  <wp:posOffset>290830</wp:posOffset>
                </wp:positionV>
                <wp:extent cx="0" cy="1968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862A6" id="Shape 8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2.9pt" to="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711BBECF" w14:textId="368BB597" w:rsidR="004913BF" w:rsidRPr="00D02630" w:rsidRDefault="004913BF" w:rsidP="004913BF">
      <w:pPr>
        <w:tabs>
          <w:tab w:val="left" w:pos="1500"/>
        </w:tabs>
        <w:ind w:left="60"/>
        <w:rPr>
          <w:rFonts w:ascii="Open Sans" w:hAnsi="Open Sans" w:cs="Open Sans"/>
        </w:rPr>
      </w:pPr>
      <w:r w:rsidRPr="00D02630">
        <w:rPr>
          <w:rFonts w:ascii="Open Sans" w:eastAsia="Arial" w:hAnsi="Open Sans" w:cs="Open Sans"/>
        </w:rPr>
        <w:t>Student Name:</w:t>
      </w:r>
      <w:r w:rsidRPr="00D02630">
        <w:rPr>
          <w:rFonts w:ascii="Open Sans" w:hAnsi="Open Sans" w:cs="Open Sans"/>
        </w:rPr>
        <w:tab/>
      </w:r>
      <w:r w:rsidRPr="00D02630">
        <w:rPr>
          <w:rFonts w:ascii="Open Sans" w:eastAsia="Arial" w:hAnsi="Open Sans" w:cs="Open Sans"/>
        </w:rPr>
        <w:t>________________________________________</w:t>
      </w:r>
      <w:r>
        <w:rPr>
          <w:rFonts w:ascii="Open Sans" w:eastAsia="Arial" w:hAnsi="Open Sans" w:cs="Open Sans"/>
        </w:rPr>
        <w:t>_______</w:t>
      </w:r>
      <w:r w:rsidRPr="00D02630">
        <w:rPr>
          <w:rFonts w:ascii="Open Sans" w:eastAsia="Arial" w:hAnsi="Open Sans" w:cs="Open Sans"/>
        </w:rPr>
        <w:t>_____________</w:t>
      </w:r>
    </w:p>
    <w:p w14:paraId="6964D040" w14:textId="77777777" w:rsidR="004913BF" w:rsidRPr="00D02630" w:rsidRDefault="004913BF" w:rsidP="004913BF">
      <w:pPr>
        <w:spacing w:line="20" w:lineRule="exact"/>
        <w:rPr>
          <w:rFonts w:ascii="Open Sans" w:hAnsi="Open Sans" w:cs="Open Sans"/>
        </w:rPr>
      </w:pPr>
      <w:r w:rsidRPr="00D0263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1B0ED07" wp14:editId="1B81F32C">
                <wp:simplePos x="0" y="0"/>
                <wp:positionH relativeFrom="column">
                  <wp:posOffset>1192530</wp:posOffset>
                </wp:positionH>
                <wp:positionV relativeFrom="paragraph">
                  <wp:posOffset>-5640070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9217B" id="Shape 86" o:spid="_x0000_s1026" style="position:absolute;margin-left:93.9pt;margin-top:-444.1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" o:allowincell="f" fillcolor="#f0f0f0" stroked="f"/>
            </w:pict>
          </mc:Fallback>
        </mc:AlternateContent>
      </w:r>
    </w:p>
    <w:tbl>
      <w:tblPr>
        <w:tblW w:w="9290" w:type="dxa"/>
        <w:tblInd w:w="1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77"/>
        <w:gridCol w:w="1878"/>
        <w:gridCol w:w="1877"/>
        <w:gridCol w:w="1878"/>
      </w:tblGrid>
      <w:tr w:rsidR="00FB4001" w:rsidRPr="00594AA1" w14:paraId="1BA7DA5E" w14:textId="77777777" w:rsidTr="00594AA1">
        <w:trPr>
          <w:trHeight w:val="359"/>
        </w:trPr>
        <w:tc>
          <w:tcPr>
            <w:tcW w:w="1780" w:type="dxa"/>
            <w:shd w:val="clear" w:color="auto" w:fill="auto"/>
            <w:vAlign w:val="bottom"/>
          </w:tcPr>
          <w:p w14:paraId="300B6D80" w14:textId="77777777" w:rsidR="00FB4001" w:rsidRPr="00594AA1" w:rsidRDefault="00FB4001" w:rsidP="00FF10D6">
            <w:pPr>
              <w:ind w:left="34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CATEGORY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17494AD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0788E22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BF18DAA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CD46809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FB4001" w:rsidRPr="00594AA1" w14:paraId="06614A7C" w14:textId="77777777" w:rsidTr="00FB4001">
        <w:trPr>
          <w:trHeight w:val="230"/>
        </w:trPr>
        <w:tc>
          <w:tcPr>
            <w:tcW w:w="1780" w:type="dxa"/>
            <w:vAlign w:val="center"/>
          </w:tcPr>
          <w:p w14:paraId="11710B5D" w14:textId="77777777" w:rsidR="00FB4001" w:rsidRPr="00594AA1" w:rsidRDefault="00FB4001" w:rsidP="00FF10D6">
            <w:pPr>
              <w:spacing w:line="230" w:lineRule="exact"/>
              <w:ind w:left="6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Content</w:t>
            </w:r>
          </w:p>
        </w:tc>
        <w:tc>
          <w:tcPr>
            <w:tcW w:w="1877" w:type="dxa"/>
            <w:vAlign w:val="center"/>
          </w:tcPr>
          <w:p w14:paraId="38CD9FA4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Covers topic in-depth with details and examples. Subject knowledge is excellent.</w:t>
            </w:r>
          </w:p>
        </w:tc>
        <w:tc>
          <w:tcPr>
            <w:tcW w:w="1878" w:type="dxa"/>
            <w:vAlign w:val="center"/>
          </w:tcPr>
          <w:p w14:paraId="43721A8A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Includes essential knowledge about the topic. Subject knowledge appears to be good.</w:t>
            </w:r>
          </w:p>
        </w:tc>
        <w:tc>
          <w:tcPr>
            <w:tcW w:w="1877" w:type="dxa"/>
            <w:vAlign w:val="center"/>
          </w:tcPr>
          <w:p w14:paraId="0B70F04F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Includes essential information about the topic but there are 1-2 factual errors.</w:t>
            </w:r>
          </w:p>
        </w:tc>
        <w:tc>
          <w:tcPr>
            <w:tcW w:w="1878" w:type="dxa"/>
            <w:vAlign w:val="center"/>
          </w:tcPr>
          <w:p w14:paraId="06BFC7D1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Content is minimal OR there are several factual errors.</w:t>
            </w:r>
          </w:p>
        </w:tc>
      </w:tr>
      <w:tr w:rsidR="00FB4001" w:rsidRPr="00594AA1" w14:paraId="3AC3461A" w14:textId="77777777" w:rsidTr="00FB4001">
        <w:trPr>
          <w:trHeight w:val="233"/>
        </w:trPr>
        <w:tc>
          <w:tcPr>
            <w:tcW w:w="1780" w:type="dxa"/>
            <w:vAlign w:val="center"/>
          </w:tcPr>
          <w:p w14:paraId="5D733B4E" w14:textId="77777777" w:rsidR="00FB4001" w:rsidRPr="00594AA1" w:rsidRDefault="00FB4001" w:rsidP="00FF10D6">
            <w:pPr>
              <w:spacing w:line="232" w:lineRule="exact"/>
              <w:ind w:left="6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Organization</w:t>
            </w:r>
          </w:p>
        </w:tc>
        <w:tc>
          <w:tcPr>
            <w:tcW w:w="1877" w:type="dxa"/>
            <w:vAlign w:val="center"/>
          </w:tcPr>
          <w:p w14:paraId="28B70B62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Content is well organized using headings or bulleted lists to group related material.</w:t>
            </w:r>
          </w:p>
        </w:tc>
        <w:tc>
          <w:tcPr>
            <w:tcW w:w="1878" w:type="dxa"/>
            <w:vAlign w:val="center"/>
          </w:tcPr>
          <w:p w14:paraId="113C8599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Uses headings or bulleted lists to organize, but the overall organization of topics appears flawed.</w:t>
            </w:r>
          </w:p>
        </w:tc>
        <w:tc>
          <w:tcPr>
            <w:tcW w:w="1877" w:type="dxa"/>
            <w:vAlign w:val="center"/>
          </w:tcPr>
          <w:p w14:paraId="59DDEDA3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Content is logically organized for the most part.</w:t>
            </w:r>
          </w:p>
        </w:tc>
        <w:tc>
          <w:tcPr>
            <w:tcW w:w="1878" w:type="dxa"/>
            <w:vAlign w:val="center"/>
          </w:tcPr>
          <w:p w14:paraId="31F262C1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There was no clear or logical organizational structure, just lots of facts.</w:t>
            </w:r>
          </w:p>
        </w:tc>
      </w:tr>
      <w:tr w:rsidR="00FB4001" w:rsidRPr="00594AA1" w14:paraId="7FF11BAC" w14:textId="77777777" w:rsidTr="00FB4001">
        <w:trPr>
          <w:trHeight w:val="230"/>
        </w:trPr>
        <w:tc>
          <w:tcPr>
            <w:tcW w:w="1780" w:type="dxa"/>
            <w:vAlign w:val="center"/>
          </w:tcPr>
          <w:p w14:paraId="706531ED" w14:textId="77777777" w:rsidR="00FB4001" w:rsidRPr="00594AA1" w:rsidRDefault="00FB4001" w:rsidP="00FF10D6">
            <w:pPr>
              <w:spacing w:line="230" w:lineRule="exact"/>
              <w:ind w:left="6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Attractiveness</w:t>
            </w:r>
          </w:p>
        </w:tc>
        <w:tc>
          <w:tcPr>
            <w:tcW w:w="1877" w:type="dxa"/>
            <w:vAlign w:val="center"/>
          </w:tcPr>
          <w:p w14:paraId="7539532C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Makes excellent use of font, color, graphics, effects, etc. to enhance the presentation.</w:t>
            </w:r>
          </w:p>
        </w:tc>
        <w:tc>
          <w:tcPr>
            <w:tcW w:w="1878" w:type="dxa"/>
            <w:vAlign w:val="center"/>
          </w:tcPr>
          <w:p w14:paraId="3338A56A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Makes good use of font, color, graphics, effects, etc. to enhance presentation.</w:t>
            </w:r>
          </w:p>
        </w:tc>
        <w:tc>
          <w:tcPr>
            <w:tcW w:w="1877" w:type="dxa"/>
            <w:vAlign w:val="center"/>
          </w:tcPr>
          <w:p w14:paraId="1F2E92AD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Makes use of font, color, graphics, effects, etc. but occasionally these detract from the presentation content.</w:t>
            </w:r>
          </w:p>
        </w:tc>
        <w:tc>
          <w:tcPr>
            <w:tcW w:w="1878" w:type="dxa"/>
            <w:vAlign w:val="center"/>
          </w:tcPr>
          <w:p w14:paraId="58BDAF0B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Use of font, color, graphics, effects etc. but these often distract from the presentation content.</w:t>
            </w:r>
          </w:p>
        </w:tc>
      </w:tr>
      <w:tr w:rsidR="00FB4001" w:rsidRPr="00594AA1" w14:paraId="166A515F" w14:textId="77777777" w:rsidTr="00FB4001">
        <w:trPr>
          <w:trHeight w:val="1789"/>
        </w:trPr>
        <w:tc>
          <w:tcPr>
            <w:tcW w:w="1780" w:type="dxa"/>
            <w:vAlign w:val="center"/>
          </w:tcPr>
          <w:p w14:paraId="5FBF9E27" w14:textId="77777777" w:rsidR="00FB4001" w:rsidRPr="00594AA1" w:rsidRDefault="00FB4001" w:rsidP="00FF10D6">
            <w:pPr>
              <w:spacing w:line="232" w:lineRule="exact"/>
              <w:ind w:left="6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Originality</w:t>
            </w:r>
          </w:p>
        </w:tc>
        <w:tc>
          <w:tcPr>
            <w:tcW w:w="1877" w:type="dxa"/>
            <w:vAlign w:val="center"/>
          </w:tcPr>
          <w:p w14:paraId="552323FF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Product shows a large amount of original thought. Ideas are creative and inventive.</w:t>
            </w:r>
          </w:p>
        </w:tc>
        <w:tc>
          <w:tcPr>
            <w:tcW w:w="1878" w:type="dxa"/>
            <w:vAlign w:val="center"/>
          </w:tcPr>
          <w:p w14:paraId="4028C1B5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Product shows some original thought. Work shows new ideas and insights.</w:t>
            </w:r>
          </w:p>
        </w:tc>
        <w:tc>
          <w:tcPr>
            <w:tcW w:w="1877" w:type="dxa"/>
            <w:vAlign w:val="center"/>
          </w:tcPr>
          <w:p w14:paraId="769C0EF2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Uses other people's ideas (giving them credit), but there is little evidence of original thinking.</w:t>
            </w:r>
          </w:p>
        </w:tc>
        <w:tc>
          <w:tcPr>
            <w:tcW w:w="1878" w:type="dxa"/>
            <w:vAlign w:val="center"/>
          </w:tcPr>
          <w:p w14:paraId="5BF66415" w14:textId="77777777" w:rsidR="00FB4001" w:rsidRPr="00594AA1" w:rsidRDefault="00FB4001" w:rsidP="00FF10D6">
            <w:pPr>
              <w:ind w:left="2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Uses other people's ideas, but does not give them credit.</w:t>
            </w:r>
          </w:p>
        </w:tc>
      </w:tr>
      <w:tr w:rsidR="00FB4001" w:rsidRPr="00594AA1" w14:paraId="4719AAA4" w14:textId="77777777" w:rsidTr="00FB4001">
        <w:trPr>
          <w:trHeight w:val="198"/>
        </w:trPr>
        <w:tc>
          <w:tcPr>
            <w:tcW w:w="1780" w:type="dxa"/>
            <w:vAlign w:val="center"/>
          </w:tcPr>
          <w:p w14:paraId="07C077E4" w14:textId="77777777" w:rsidR="00FB4001" w:rsidRPr="00594AA1" w:rsidRDefault="00FB4001" w:rsidP="00FF10D6">
            <w:pPr>
              <w:spacing w:line="232" w:lineRule="exact"/>
              <w:ind w:left="60"/>
              <w:rPr>
                <w:rFonts w:ascii="Open Sans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b/>
                <w:bCs/>
                <w:sz w:val="20"/>
              </w:rPr>
              <w:t>Presentation</w:t>
            </w:r>
          </w:p>
        </w:tc>
        <w:tc>
          <w:tcPr>
            <w:tcW w:w="1877" w:type="dxa"/>
            <w:vAlign w:val="center"/>
          </w:tcPr>
          <w:p w14:paraId="7DC41927" w14:textId="77777777" w:rsidR="00FB4001" w:rsidRPr="00594AA1" w:rsidRDefault="00FB4001" w:rsidP="00FF10D6">
            <w:pPr>
              <w:spacing w:line="240" w:lineRule="auto"/>
              <w:ind w:left="20"/>
              <w:rPr>
                <w:rFonts w:ascii="Open Sans" w:eastAsia="Arial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Well-rehearsed with smooth delivery that holds audience attention.</w:t>
            </w:r>
          </w:p>
        </w:tc>
        <w:tc>
          <w:tcPr>
            <w:tcW w:w="1878" w:type="dxa"/>
            <w:vAlign w:val="center"/>
          </w:tcPr>
          <w:p w14:paraId="6705D744" w14:textId="77777777" w:rsidR="00FB4001" w:rsidRPr="00594AA1" w:rsidRDefault="00FB4001" w:rsidP="00FF10D6">
            <w:pPr>
              <w:spacing w:line="240" w:lineRule="auto"/>
              <w:ind w:left="20"/>
              <w:rPr>
                <w:rFonts w:ascii="Open Sans" w:eastAsia="Arial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 xml:space="preserve">Rehearsed with </w:t>
            </w:r>
            <w:proofErr w:type="gramStart"/>
            <w:r w:rsidRPr="00594AA1">
              <w:rPr>
                <w:rFonts w:ascii="Open Sans" w:eastAsia="Arial" w:hAnsi="Open Sans" w:cs="Open Sans"/>
                <w:sz w:val="20"/>
              </w:rPr>
              <w:t>fairly smooth</w:t>
            </w:r>
            <w:proofErr w:type="gramEnd"/>
            <w:r w:rsidRPr="00594AA1">
              <w:rPr>
                <w:rFonts w:ascii="Open Sans" w:eastAsia="Arial" w:hAnsi="Open Sans" w:cs="Open Sans"/>
                <w:sz w:val="20"/>
              </w:rPr>
              <w:t xml:space="preserve"> delivery that holds audience attention most of the time.</w:t>
            </w:r>
          </w:p>
        </w:tc>
        <w:tc>
          <w:tcPr>
            <w:tcW w:w="1877" w:type="dxa"/>
            <w:vAlign w:val="center"/>
          </w:tcPr>
          <w:p w14:paraId="66202D55" w14:textId="77777777" w:rsidR="00FB4001" w:rsidRPr="00594AA1" w:rsidRDefault="00FB4001" w:rsidP="00FF10D6">
            <w:pPr>
              <w:spacing w:line="240" w:lineRule="auto"/>
              <w:ind w:left="20"/>
              <w:rPr>
                <w:rFonts w:ascii="Open Sans" w:eastAsia="Arial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Delivery not smooth, but able to maintain interest of the audience most of the time.</w:t>
            </w:r>
          </w:p>
        </w:tc>
        <w:tc>
          <w:tcPr>
            <w:tcW w:w="1878" w:type="dxa"/>
            <w:vAlign w:val="center"/>
          </w:tcPr>
          <w:p w14:paraId="7B7809B7" w14:textId="77777777" w:rsidR="00FB4001" w:rsidRPr="00594AA1" w:rsidRDefault="00FB4001" w:rsidP="00FF10D6">
            <w:pPr>
              <w:spacing w:line="240" w:lineRule="auto"/>
              <w:ind w:left="20"/>
              <w:rPr>
                <w:rFonts w:ascii="Open Sans" w:eastAsia="Arial" w:hAnsi="Open Sans" w:cs="Open Sans"/>
                <w:sz w:val="20"/>
              </w:rPr>
            </w:pPr>
            <w:r w:rsidRPr="00594AA1">
              <w:rPr>
                <w:rFonts w:ascii="Open Sans" w:eastAsia="Arial" w:hAnsi="Open Sans" w:cs="Open Sans"/>
                <w:sz w:val="20"/>
              </w:rPr>
              <w:t>Delivery not smooth and audience attention often lost</w:t>
            </w:r>
          </w:p>
        </w:tc>
      </w:tr>
    </w:tbl>
    <w:p w14:paraId="423C1785" w14:textId="77777777" w:rsidR="00FB4001" w:rsidRDefault="00FB4001" w:rsidP="004913BF">
      <w:pPr>
        <w:ind w:left="60"/>
        <w:rPr>
          <w:rFonts w:ascii="Open Sans" w:eastAsia="Arial" w:hAnsi="Open Sans" w:cs="Open Sans"/>
          <w:b/>
          <w:bCs/>
        </w:rPr>
      </w:pPr>
    </w:p>
    <w:p w14:paraId="255E3966" w14:textId="371F2E32" w:rsidR="004913BF" w:rsidRPr="00D02630" w:rsidRDefault="004913BF" w:rsidP="004913BF">
      <w:pPr>
        <w:ind w:left="60"/>
        <w:rPr>
          <w:rFonts w:ascii="Open Sans" w:hAnsi="Open Sans" w:cs="Open Sans"/>
        </w:rPr>
      </w:pPr>
      <w:r w:rsidRPr="00D02630">
        <w:rPr>
          <w:rFonts w:ascii="Open Sans" w:eastAsia="Arial" w:hAnsi="Open Sans" w:cs="Open Sans"/>
          <w:b/>
          <w:bCs/>
        </w:rPr>
        <w:t>Total Score 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  <w:t xml:space="preserve">      </w:t>
      </w:r>
      <w:r w:rsidRPr="00D02630">
        <w:rPr>
          <w:rFonts w:ascii="Open Sans" w:eastAsia="Arial" w:hAnsi="Open Sans" w:cs="Open Sans"/>
          <w:b/>
          <w:bCs/>
        </w:rPr>
        <w:t>Maximum 100 Points</w:t>
      </w:r>
    </w:p>
    <w:sectPr w:rsidR="004913BF" w:rsidRPr="00D0263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61F7" w14:textId="77777777" w:rsidR="00590140" w:rsidRDefault="00590140" w:rsidP="00E7721B">
      <w:pPr>
        <w:spacing w:after="0" w:line="240" w:lineRule="auto"/>
      </w:pPr>
      <w:r>
        <w:separator/>
      </w:r>
    </w:p>
  </w:endnote>
  <w:endnote w:type="continuationSeparator" w:id="0">
    <w:p w14:paraId="7FD6536D" w14:textId="77777777" w:rsidR="00590140" w:rsidRDefault="0059014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1645BB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7450" w14:textId="77777777" w:rsidR="00590140" w:rsidRDefault="00590140" w:rsidP="00E7721B">
      <w:pPr>
        <w:spacing w:after="0" w:line="240" w:lineRule="auto"/>
      </w:pPr>
      <w:r>
        <w:separator/>
      </w:r>
    </w:p>
  </w:footnote>
  <w:footnote w:type="continuationSeparator" w:id="0">
    <w:p w14:paraId="301AD9F8" w14:textId="77777777" w:rsidR="00590140" w:rsidRDefault="0059014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74FE"/>
    <w:rsid w:val="000C6E08"/>
    <w:rsid w:val="00381146"/>
    <w:rsid w:val="003D49FF"/>
    <w:rsid w:val="00461013"/>
    <w:rsid w:val="00475405"/>
    <w:rsid w:val="004913BF"/>
    <w:rsid w:val="004C7226"/>
    <w:rsid w:val="0053407E"/>
    <w:rsid w:val="00590140"/>
    <w:rsid w:val="00594AA1"/>
    <w:rsid w:val="005A75A7"/>
    <w:rsid w:val="00644384"/>
    <w:rsid w:val="006C189D"/>
    <w:rsid w:val="008459C6"/>
    <w:rsid w:val="00845A5D"/>
    <w:rsid w:val="0096469E"/>
    <w:rsid w:val="00A33BCD"/>
    <w:rsid w:val="00AD2CEF"/>
    <w:rsid w:val="00B0214B"/>
    <w:rsid w:val="00D00224"/>
    <w:rsid w:val="00D23500"/>
    <w:rsid w:val="00D371C7"/>
    <w:rsid w:val="00D45C1F"/>
    <w:rsid w:val="00D46026"/>
    <w:rsid w:val="00D6738D"/>
    <w:rsid w:val="00E7582B"/>
    <w:rsid w:val="00E7721B"/>
    <w:rsid w:val="00F5048E"/>
    <w:rsid w:val="00F9493D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2017-08-01T20:41:00Z</dcterms:created>
  <dcterms:modified xsi:type="dcterms:W3CDTF">2017-11-14T22:14:00Z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