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5918D1E" w14:textId="77777777" w:rsidR="00935633" w:rsidRPr="003E042A" w:rsidRDefault="00935633" w:rsidP="00935633">
      <w:pPr>
        <w:jc w:val="center"/>
        <w:rPr>
          <w:rFonts w:ascii="Open Sans" w:hAnsi="Open Sans" w:cs="Open Sans"/>
          <w:sz w:val="24"/>
          <w:szCs w:val="24"/>
        </w:rPr>
      </w:pPr>
      <w:bookmarkStart w:id="0" w:name="page8"/>
      <w:bookmarkEnd w:id="0"/>
      <w:r w:rsidRPr="003E042A">
        <w:rPr>
          <w:rFonts w:ascii="Open Sans" w:eastAsia="Arial" w:hAnsi="Open Sans" w:cs="Open Sans"/>
          <w:b/>
          <w:bCs/>
          <w:sz w:val="24"/>
          <w:szCs w:val="24"/>
        </w:rPr>
        <w:t>Purposes of Law Key Terms</w:t>
      </w:r>
    </w:p>
    <w:p w14:paraId="7BDF8898" w14:textId="77777777" w:rsidR="00935633" w:rsidRPr="003E042A" w:rsidRDefault="00935633" w:rsidP="00935633">
      <w:pPr>
        <w:spacing w:line="332" w:lineRule="exact"/>
        <w:rPr>
          <w:rFonts w:ascii="Open Sans" w:hAnsi="Open Sans" w:cs="Open Sans"/>
        </w:rPr>
      </w:pPr>
    </w:p>
    <w:p w14:paraId="4988211C" w14:textId="77777777" w:rsidR="00935633" w:rsidRPr="003E042A" w:rsidRDefault="00935633" w:rsidP="00935633">
      <w:pPr>
        <w:spacing w:line="235" w:lineRule="auto"/>
        <w:ind w:right="480"/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  <w:b/>
          <w:bCs/>
        </w:rPr>
        <w:t xml:space="preserve">Crime </w:t>
      </w:r>
      <w:r w:rsidRPr="003E042A">
        <w:rPr>
          <w:rFonts w:ascii="Open Sans" w:eastAsia="Arial" w:hAnsi="Open Sans" w:cs="Open Sans"/>
        </w:rPr>
        <w:t>–</w:t>
      </w:r>
      <w:r w:rsidRPr="003E042A">
        <w:rPr>
          <w:rFonts w:ascii="Open Sans" w:eastAsia="Arial" w:hAnsi="Open Sans" w:cs="Open Sans"/>
          <w:b/>
          <w:bCs/>
        </w:rPr>
        <w:t xml:space="preserve"> </w:t>
      </w:r>
      <w:r w:rsidRPr="003E042A">
        <w:rPr>
          <w:rFonts w:ascii="Open Sans" w:eastAsia="Arial" w:hAnsi="Open Sans" w:cs="Open Sans"/>
        </w:rPr>
        <w:t>any act that the government has declared to be an offense against the public good,</w:t>
      </w:r>
      <w:r w:rsidRPr="003E042A">
        <w:rPr>
          <w:rFonts w:ascii="Open Sans" w:eastAsia="Arial" w:hAnsi="Open Sans" w:cs="Open Sans"/>
          <w:b/>
          <w:bCs/>
        </w:rPr>
        <w:t xml:space="preserve"> </w:t>
      </w:r>
      <w:r w:rsidRPr="003E042A">
        <w:rPr>
          <w:rFonts w:ascii="Open Sans" w:eastAsia="Arial" w:hAnsi="Open Sans" w:cs="Open Sans"/>
        </w:rPr>
        <w:t>declared by statute to be a crime, and which is prosecutable in a criminal proceeding</w:t>
      </w:r>
    </w:p>
    <w:p w14:paraId="066B0C9C" w14:textId="77777777" w:rsidR="00935633" w:rsidRPr="003E042A" w:rsidRDefault="00935633" w:rsidP="00935633">
      <w:pPr>
        <w:spacing w:line="132" w:lineRule="exact"/>
        <w:rPr>
          <w:rFonts w:ascii="Open Sans" w:hAnsi="Open Sans" w:cs="Open Sans"/>
        </w:rPr>
      </w:pPr>
    </w:p>
    <w:p w14:paraId="53CF838E" w14:textId="77777777" w:rsidR="00935633" w:rsidRPr="003E042A" w:rsidRDefault="00935633" w:rsidP="00935633">
      <w:pPr>
        <w:spacing w:line="235" w:lineRule="auto"/>
        <w:ind w:right="200"/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  <w:b/>
          <w:bCs/>
        </w:rPr>
        <w:t xml:space="preserve">Criminal Law </w:t>
      </w:r>
      <w:r w:rsidRPr="003E042A">
        <w:rPr>
          <w:rFonts w:ascii="Open Sans" w:eastAsia="Arial" w:hAnsi="Open Sans" w:cs="Open Sans"/>
        </w:rPr>
        <w:t>–</w:t>
      </w:r>
      <w:r w:rsidRPr="003E042A">
        <w:rPr>
          <w:rFonts w:ascii="Open Sans" w:eastAsia="Arial" w:hAnsi="Open Sans" w:cs="Open Sans"/>
          <w:b/>
          <w:bCs/>
        </w:rPr>
        <w:t xml:space="preserve"> </w:t>
      </w:r>
      <w:r w:rsidRPr="003E042A">
        <w:rPr>
          <w:rFonts w:ascii="Open Sans" w:eastAsia="Arial" w:hAnsi="Open Sans" w:cs="Open Sans"/>
        </w:rPr>
        <w:t xml:space="preserve">the body of law that deals with conduct so harmful to society </w:t>
      </w:r>
      <w:proofErr w:type="gramStart"/>
      <w:r w:rsidRPr="003E042A">
        <w:rPr>
          <w:rFonts w:ascii="Open Sans" w:eastAsia="Arial" w:hAnsi="Open Sans" w:cs="Open Sans"/>
        </w:rPr>
        <w:t>as a whole that</w:t>
      </w:r>
      <w:proofErr w:type="gramEnd"/>
      <w:r w:rsidRPr="003E042A">
        <w:rPr>
          <w:rFonts w:ascii="Open Sans" w:eastAsia="Arial" w:hAnsi="Open Sans" w:cs="Open Sans"/>
        </w:rPr>
        <w:t xml:space="preserve"> it</w:t>
      </w:r>
      <w:r w:rsidRPr="003E042A">
        <w:rPr>
          <w:rFonts w:ascii="Open Sans" w:eastAsia="Arial" w:hAnsi="Open Sans" w:cs="Open Sans"/>
          <w:b/>
          <w:bCs/>
        </w:rPr>
        <w:t xml:space="preserve"> </w:t>
      </w:r>
      <w:r w:rsidRPr="003E042A">
        <w:rPr>
          <w:rFonts w:ascii="Open Sans" w:eastAsia="Arial" w:hAnsi="Open Sans" w:cs="Open Sans"/>
        </w:rPr>
        <w:t>is prohibited by statute, prosecutable, and punishable by the government</w:t>
      </w:r>
    </w:p>
    <w:p w14:paraId="5AF6B1FB" w14:textId="77777777" w:rsidR="00935633" w:rsidRPr="003E042A" w:rsidRDefault="00935633" w:rsidP="00935633">
      <w:pPr>
        <w:spacing w:line="132" w:lineRule="exact"/>
        <w:rPr>
          <w:rFonts w:ascii="Open Sans" w:hAnsi="Open Sans" w:cs="Open Sans"/>
        </w:rPr>
      </w:pPr>
    </w:p>
    <w:p w14:paraId="4516CA64" w14:textId="77777777" w:rsidR="00935633" w:rsidRPr="003E042A" w:rsidRDefault="00935633" w:rsidP="00935633">
      <w:pPr>
        <w:spacing w:line="235" w:lineRule="auto"/>
        <w:ind w:right="160"/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  <w:b/>
          <w:bCs/>
        </w:rPr>
        <w:t xml:space="preserve">Cruel and Unusual Punishment </w:t>
      </w:r>
      <w:r w:rsidRPr="003E042A">
        <w:rPr>
          <w:rFonts w:ascii="Open Sans" w:eastAsia="Arial" w:hAnsi="Open Sans" w:cs="Open Sans"/>
        </w:rPr>
        <w:t>–</w:t>
      </w:r>
      <w:r w:rsidRPr="003E042A">
        <w:rPr>
          <w:rFonts w:ascii="Open Sans" w:eastAsia="Arial" w:hAnsi="Open Sans" w:cs="Open Sans"/>
          <w:b/>
          <w:bCs/>
        </w:rPr>
        <w:t xml:space="preserve"> </w:t>
      </w:r>
      <w:r w:rsidRPr="003E042A">
        <w:rPr>
          <w:rFonts w:ascii="Open Sans" w:eastAsia="Arial" w:hAnsi="Open Sans" w:cs="Open Sans"/>
        </w:rPr>
        <w:t>punishment that violates the principle of proportionality and</w:t>
      </w:r>
      <w:r w:rsidRPr="003E042A">
        <w:rPr>
          <w:rFonts w:ascii="Open Sans" w:eastAsia="Arial" w:hAnsi="Open Sans" w:cs="Open Sans"/>
          <w:b/>
          <w:bCs/>
        </w:rPr>
        <w:t xml:space="preserve"> </w:t>
      </w:r>
      <w:r w:rsidRPr="003E042A">
        <w:rPr>
          <w:rFonts w:ascii="Open Sans" w:eastAsia="Arial" w:hAnsi="Open Sans" w:cs="Open Sans"/>
        </w:rPr>
        <w:t xml:space="preserve">is considered too harsh for the crime committed </w:t>
      </w:r>
      <w:r w:rsidRPr="003E042A">
        <w:rPr>
          <w:rFonts w:ascii="Open Sans" w:eastAsia="Arial" w:hAnsi="Open Sans" w:cs="Open Sans"/>
          <w:b/>
          <w:bCs/>
        </w:rPr>
        <w:t>–</w:t>
      </w:r>
      <w:r w:rsidRPr="003E042A">
        <w:rPr>
          <w:rFonts w:ascii="Open Sans" w:eastAsia="Arial" w:hAnsi="Open Sans" w:cs="Open Sans"/>
        </w:rPr>
        <w:t xml:space="preserve"> prohibited by the Eighth Amendment</w:t>
      </w:r>
    </w:p>
    <w:p w14:paraId="165F40DD" w14:textId="77777777" w:rsidR="00935633" w:rsidRPr="003E042A" w:rsidRDefault="00935633" w:rsidP="00935633">
      <w:pPr>
        <w:spacing w:line="121" w:lineRule="exact"/>
        <w:rPr>
          <w:rFonts w:ascii="Open Sans" w:hAnsi="Open Sans" w:cs="Open Sans"/>
        </w:rPr>
      </w:pPr>
    </w:p>
    <w:p w14:paraId="5F480C4A" w14:textId="77777777" w:rsidR="00935633" w:rsidRPr="003E042A" w:rsidRDefault="00935633" w:rsidP="00935633">
      <w:pPr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  <w:b/>
          <w:bCs/>
        </w:rPr>
        <w:t xml:space="preserve">Due Process </w:t>
      </w:r>
      <w:r w:rsidRPr="003E042A">
        <w:rPr>
          <w:rFonts w:ascii="Open Sans" w:eastAsia="Arial" w:hAnsi="Open Sans" w:cs="Open Sans"/>
        </w:rPr>
        <w:t>–</w:t>
      </w:r>
      <w:r w:rsidRPr="003E042A">
        <w:rPr>
          <w:rFonts w:ascii="Open Sans" w:eastAsia="Arial" w:hAnsi="Open Sans" w:cs="Open Sans"/>
          <w:b/>
          <w:bCs/>
        </w:rPr>
        <w:t xml:space="preserve"> </w:t>
      </w:r>
      <w:r w:rsidRPr="003E042A">
        <w:rPr>
          <w:rFonts w:ascii="Open Sans" w:eastAsia="Arial" w:hAnsi="Open Sans" w:cs="Open Sans"/>
        </w:rPr>
        <w:t>the government must treat people equally and fairly before the law</w:t>
      </w:r>
    </w:p>
    <w:p w14:paraId="6A0C60F3" w14:textId="77777777" w:rsidR="00935633" w:rsidRPr="003E042A" w:rsidRDefault="00935633" w:rsidP="00935633">
      <w:pPr>
        <w:spacing w:line="131" w:lineRule="exact"/>
        <w:rPr>
          <w:rFonts w:ascii="Open Sans" w:hAnsi="Open Sans" w:cs="Open Sans"/>
        </w:rPr>
      </w:pPr>
    </w:p>
    <w:p w14:paraId="77F043F5" w14:textId="77777777" w:rsidR="00935633" w:rsidRPr="003E042A" w:rsidRDefault="00935633" w:rsidP="00935633">
      <w:pPr>
        <w:spacing w:line="235" w:lineRule="auto"/>
        <w:ind w:right="320"/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  <w:b/>
          <w:bCs/>
        </w:rPr>
        <w:t xml:space="preserve">Ex post facto </w:t>
      </w:r>
      <w:r w:rsidRPr="003E042A">
        <w:rPr>
          <w:rFonts w:ascii="Open Sans" w:eastAsia="Arial" w:hAnsi="Open Sans" w:cs="Open Sans"/>
        </w:rPr>
        <w:t>– “not after the fact”; persons cannot be punished for actions committed before</w:t>
      </w:r>
      <w:r w:rsidRPr="003E042A">
        <w:rPr>
          <w:rFonts w:ascii="Open Sans" w:eastAsia="Arial" w:hAnsi="Open Sans" w:cs="Open Sans"/>
          <w:b/>
          <w:bCs/>
        </w:rPr>
        <w:t xml:space="preserve"> </w:t>
      </w:r>
      <w:r w:rsidRPr="003E042A">
        <w:rPr>
          <w:rFonts w:ascii="Open Sans" w:eastAsia="Arial" w:hAnsi="Open Sans" w:cs="Open Sans"/>
        </w:rPr>
        <w:t>the law prohibiting the behavior was passed</w:t>
      </w:r>
    </w:p>
    <w:p w14:paraId="576C0D9B" w14:textId="77777777" w:rsidR="00935633" w:rsidRPr="003E042A" w:rsidRDefault="00935633" w:rsidP="00935633">
      <w:pPr>
        <w:spacing w:line="121" w:lineRule="exact"/>
        <w:rPr>
          <w:rFonts w:ascii="Open Sans" w:hAnsi="Open Sans" w:cs="Open Sans"/>
        </w:rPr>
      </w:pPr>
    </w:p>
    <w:p w14:paraId="6752DA09" w14:textId="77777777" w:rsidR="00935633" w:rsidRPr="003E042A" w:rsidRDefault="00935633" w:rsidP="00935633">
      <w:pPr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  <w:b/>
          <w:bCs/>
        </w:rPr>
        <w:t xml:space="preserve">Jurisprudence </w:t>
      </w:r>
      <w:r w:rsidRPr="003E042A">
        <w:rPr>
          <w:rFonts w:ascii="Open Sans" w:eastAsia="Arial" w:hAnsi="Open Sans" w:cs="Open Sans"/>
        </w:rPr>
        <w:t>–</w:t>
      </w:r>
      <w:r w:rsidRPr="003E042A">
        <w:rPr>
          <w:rFonts w:ascii="Open Sans" w:eastAsia="Arial" w:hAnsi="Open Sans" w:cs="Open Sans"/>
          <w:b/>
          <w:bCs/>
        </w:rPr>
        <w:t xml:space="preserve"> </w:t>
      </w:r>
      <w:r w:rsidRPr="003E042A">
        <w:rPr>
          <w:rFonts w:ascii="Open Sans" w:eastAsia="Arial" w:hAnsi="Open Sans" w:cs="Open Sans"/>
        </w:rPr>
        <w:t>the philosophy of law; the science and study of the law</w:t>
      </w:r>
    </w:p>
    <w:p w14:paraId="7083663B" w14:textId="77777777" w:rsidR="00935633" w:rsidRPr="003E042A" w:rsidRDefault="00935633" w:rsidP="00935633">
      <w:pPr>
        <w:spacing w:line="131" w:lineRule="exact"/>
        <w:rPr>
          <w:rFonts w:ascii="Open Sans" w:hAnsi="Open Sans" w:cs="Open Sans"/>
        </w:rPr>
      </w:pPr>
    </w:p>
    <w:p w14:paraId="7BF5D2E7" w14:textId="77777777" w:rsidR="00935633" w:rsidRPr="003E042A" w:rsidRDefault="00935633" w:rsidP="00935633">
      <w:pPr>
        <w:spacing w:line="235" w:lineRule="auto"/>
        <w:ind w:right="180"/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  <w:b/>
          <w:bCs/>
        </w:rPr>
        <w:t xml:space="preserve">Law </w:t>
      </w:r>
      <w:r w:rsidRPr="003E042A">
        <w:rPr>
          <w:rFonts w:ascii="Open Sans" w:eastAsia="Arial" w:hAnsi="Open Sans" w:cs="Open Sans"/>
        </w:rPr>
        <w:t>–</w:t>
      </w:r>
      <w:r w:rsidRPr="003E042A">
        <w:rPr>
          <w:rFonts w:ascii="Open Sans" w:eastAsia="Arial" w:hAnsi="Open Sans" w:cs="Open Sans"/>
          <w:b/>
          <w:bCs/>
        </w:rPr>
        <w:t xml:space="preserve"> </w:t>
      </w:r>
      <w:r w:rsidRPr="003E042A">
        <w:rPr>
          <w:rFonts w:ascii="Open Sans" w:eastAsia="Arial" w:hAnsi="Open Sans" w:cs="Open Sans"/>
        </w:rPr>
        <w:t>a body of rules of conduct that is prescribed by a legitimate authority, usually in the form</w:t>
      </w:r>
      <w:r w:rsidRPr="003E042A">
        <w:rPr>
          <w:rFonts w:ascii="Open Sans" w:eastAsia="Arial" w:hAnsi="Open Sans" w:cs="Open Sans"/>
          <w:b/>
          <w:bCs/>
        </w:rPr>
        <w:t xml:space="preserve"> </w:t>
      </w:r>
      <w:r w:rsidRPr="003E042A">
        <w:rPr>
          <w:rFonts w:ascii="Open Sans" w:eastAsia="Arial" w:hAnsi="Open Sans" w:cs="Open Sans"/>
        </w:rPr>
        <w:t>of a statute, which mandates certain forms of behaviors</w:t>
      </w:r>
    </w:p>
    <w:p w14:paraId="20A8D04C" w14:textId="77777777" w:rsidR="00935633" w:rsidRPr="003E042A" w:rsidRDefault="00935633" w:rsidP="00935633">
      <w:pPr>
        <w:spacing w:line="132" w:lineRule="exact"/>
        <w:rPr>
          <w:rFonts w:ascii="Open Sans" w:hAnsi="Open Sans" w:cs="Open Sans"/>
        </w:rPr>
      </w:pPr>
    </w:p>
    <w:p w14:paraId="074BA823" w14:textId="77777777" w:rsidR="00935633" w:rsidRPr="003E042A" w:rsidRDefault="00935633" w:rsidP="00935633">
      <w:pPr>
        <w:spacing w:line="335" w:lineRule="auto"/>
        <w:ind w:right="720"/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  <w:b/>
          <w:bCs/>
        </w:rPr>
        <w:t xml:space="preserve">Legality </w:t>
      </w:r>
      <w:r w:rsidRPr="003E042A">
        <w:rPr>
          <w:rFonts w:ascii="Open Sans" w:eastAsia="Arial" w:hAnsi="Open Sans" w:cs="Open Sans"/>
        </w:rPr>
        <w:t>–</w:t>
      </w:r>
      <w:r w:rsidRPr="003E042A">
        <w:rPr>
          <w:rFonts w:ascii="Open Sans" w:eastAsia="Arial" w:hAnsi="Open Sans" w:cs="Open Sans"/>
          <w:b/>
          <w:bCs/>
        </w:rPr>
        <w:t xml:space="preserve"> </w:t>
      </w:r>
      <w:r w:rsidRPr="003E042A">
        <w:rPr>
          <w:rFonts w:ascii="Open Sans" w:eastAsia="Arial" w:hAnsi="Open Sans" w:cs="Open Sans"/>
        </w:rPr>
        <w:t>laws defining crimes and penalties must be made public before being enforced</w:t>
      </w:r>
      <w:r w:rsidRPr="003E042A">
        <w:rPr>
          <w:rFonts w:ascii="Open Sans" w:eastAsia="Arial" w:hAnsi="Open Sans" w:cs="Open Sans"/>
          <w:b/>
          <w:bCs/>
        </w:rPr>
        <w:t xml:space="preserve"> </w:t>
      </w:r>
      <w:r w:rsidRPr="003E042A">
        <w:rPr>
          <w:rFonts w:ascii="Open Sans" w:eastAsia="Arial" w:hAnsi="Open Sans" w:cs="Open Sans"/>
          <w:b/>
          <w:bCs/>
          <w:i/>
          <w:iCs/>
        </w:rPr>
        <w:t xml:space="preserve">Mala in se </w:t>
      </w:r>
      <w:r w:rsidRPr="003E042A">
        <w:rPr>
          <w:rFonts w:ascii="Open Sans" w:eastAsia="Arial" w:hAnsi="Open Sans" w:cs="Open Sans"/>
        </w:rPr>
        <w:t>–</w:t>
      </w:r>
      <w:r w:rsidRPr="003E042A">
        <w:rPr>
          <w:rFonts w:ascii="Open Sans" w:eastAsia="Arial" w:hAnsi="Open Sans" w:cs="Open Sans"/>
          <w:b/>
          <w:bCs/>
          <w:i/>
          <w:iCs/>
        </w:rPr>
        <w:t xml:space="preserve"> </w:t>
      </w:r>
      <w:r w:rsidRPr="003E042A">
        <w:rPr>
          <w:rFonts w:ascii="Open Sans" w:eastAsia="Arial" w:hAnsi="Open Sans" w:cs="Open Sans"/>
        </w:rPr>
        <w:t>acts that are crimes because they are inherently evil</w:t>
      </w:r>
    </w:p>
    <w:p w14:paraId="7C7E06DA" w14:textId="77777777" w:rsidR="00935633" w:rsidRPr="003E042A" w:rsidRDefault="00935633" w:rsidP="00935633">
      <w:pPr>
        <w:spacing w:line="22" w:lineRule="exact"/>
        <w:rPr>
          <w:rFonts w:ascii="Open Sans" w:hAnsi="Open Sans" w:cs="Open Sans"/>
        </w:rPr>
      </w:pPr>
    </w:p>
    <w:p w14:paraId="09D9C59F" w14:textId="77777777" w:rsidR="00935633" w:rsidRPr="003E042A" w:rsidRDefault="00935633" w:rsidP="00935633">
      <w:pPr>
        <w:spacing w:line="235" w:lineRule="auto"/>
        <w:ind w:right="840"/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  <w:b/>
          <w:bCs/>
          <w:i/>
          <w:iCs/>
        </w:rPr>
        <w:t xml:space="preserve">Mala </w:t>
      </w:r>
      <w:proofErr w:type="spellStart"/>
      <w:r w:rsidRPr="003E042A">
        <w:rPr>
          <w:rFonts w:ascii="Open Sans" w:eastAsia="Arial" w:hAnsi="Open Sans" w:cs="Open Sans"/>
          <w:b/>
          <w:bCs/>
          <w:i/>
          <w:iCs/>
        </w:rPr>
        <w:t>prohibita</w:t>
      </w:r>
      <w:proofErr w:type="spellEnd"/>
      <w:r w:rsidRPr="003E042A">
        <w:rPr>
          <w:rFonts w:ascii="Open Sans" w:eastAsia="Arial" w:hAnsi="Open Sans" w:cs="Open Sans"/>
          <w:b/>
          <w:bCs/>
          <w:i/>
          <w:iCs/>
        </w:rPr>
        <w:t xml:space="preserve"> </w:t>
      </w:r>
      <w:r w:rsidRPr="003E042A">
        <w:rPr>
          <w:rFonts w:ascii="Open Sans" w:eastAsia="Arial" w:hAnsi="Open Sans" w:cs="Open Sans"/>
        </w:rPr>
        <w:t>–</w:t>
      </w:r>
      <w:r w:rsidRPr="003E042A">
        <w:rPr>
          <w:rFonts w:ascii="Open Sans" w:eastAsia="Arial" w:hAnsi="Open Sans" w:cs="Open Sans"/>
          <w:b/>
          <w:bCs/>
          <w:i/>
          <w:iCs/>
        </w:rPr>
        <w:t xml:space="preserve"> </w:t>
      </w:r>
      <w:r w:rsidRPr="003E042A">
        <w:rPr>
          <w:rFonts w:ascii="Open Sans" w:eastAsia="Arial" w:hAnsi="Open Sans" w:cs="Open Sans"/>
        </w:rPr>
        <w:t>acts that are prohibited because they are defined as crimes by law, not</w:t>
      </w:r>
      <w:r w:rsidRPr="003E042A">
        <w:rPr>
          <w:rFonts w:ascii="Open Sans" w:eastAsia="Arial" w:hAnsi="Open Sans" w:cs="Open Sans"/>
          <w:b/>
          <w:bCs/>
          <w:i/>
          <w:iCs/>
        </w:rPr>
        <w:t xml:space="preserve"> </w:t>
      </w:r>
      <w:r w:rsidRPr="003E042A">
        <w:rPr>
          <w:rFonts w:ascii="Open Sans" w:eastAsia="Arial" w:hAnsi="Open Sans" w:cs="Open Sans"/>
        </w:rPr>
        <w:t>because the act is harmful or inherently evil</w:t>
      </w:r>
    </w:p>
    <w:p w14:paraId="027F11F3" w14:textId="77777777" w:rsidR="00935633" w:rsidRPr="003E042A" w:rsidRDefault="00935633" w:rsidP="00935633">
      <w:pPr>
        <w:spacing w:line="132" w:lineRule="exact"/>
        <w:rPr>
          <w:rFonts w:ascii="Open Sans" w:hAnsi="Open Sans" w:cs="Open Sans"/>
        </w:rPr>
      </w:pPr>
    </w:p>
    <w:p w14:paraId="5FE038B2" w14:textId="77777777" w:rsidR="00935633" w:rsidRPr="003E042A" w:rsidRDefault="00935633" w:rsidP="00935633">
      <w:pPr>
        <w:spacing w:line="235" w:lineRule="auto"/>
        <w:ind w:right="80"/>
        <w:rPr>
          <w:rFonts w:ascii="Open Sans" w:hAnsi="Open Sans" w:cs="Open Sans"/>
        </w:rPr>
      </w:pPr>
      <w:proofErr w:type="spellStart"/>
      <w:r w:rsidRPr="003E042A">
        <w:rPr>
          <w:rFonts w:ascii="Open Sans" w:eastAsia="Arial" w:hAnsi="Open Sans" w:cs="Open Sans"/>
          <w:b/>
          <w:bCs/>
          <w:i/>
          <w:iCs/>
        </w:rPr>
        <w:t>Nulla</w:t>
      </w:r>
      <w:proofErr w:type="spellEnd"/>
      <w:r w:rsidRPr="003E042A">
        <w:rPr>
          <w:rFonts w:ascii="Open Sans" w:eastAsia="Arial" w:hAnsi="Open Sans" w:cs="Open Sans"/>
          <w:b/>
          <w:bCs/>
          <w:i/>
          <w:iCs/>
        </w:rPr>
        <w:t xml:space="preserve"> </w:t>
      </w:r>
      <w:proofErr w:type="spellStart"/>
      <w:r w:rsidRPr="003E042A">
        <w:rPr>
          <w:rFonts w:ascii="Open Sans" w:eastAsia="Arial" w:hAnsi="Open Sans" w:cs="Open Sans"/>
          <w:b/>
          <w:bCs/>
          <w:i/>
          <w:iCs/>
        </w:rPr>
        <w:t>poena</w:t>
      </w:r>
      <w:proofErr w:type="spellEnd"/>
      <w:r w:rsidRPr="003E042A">
        <w:rPr>
          <w:rFonts w:ascii="Open Sans" w:eastAsia="Arial" w:hAnsi="Open Sans" w:cs="Open Sans"/>
          <w:b/>
          <w:bCs/>
          <w:i/>
          <w:iCs/>
        </w:rPr>
        <w:t xml:space="preserve"> sine </w:t>
      </w:r>
      <w:proofErr w:type="spellStart"/>
      <w:r w:rsidRPr="003E042A">
        <w:rPr>
          <w:rFonts w:ascii="Open Sans" w:eastAsia="Arial" w:hAnsi="Open Sans" w:cs="Open Sans"/>
          <w:b/>
          <w:bCs/>
          <w:i/>
          <w:iCs/>
        </w:rPr>
        <w:t>lege</w:t>
      </w:r>
      <w:proofErr w:type="spellEnd"/>
      <w:r w:rsidRPr="003E042A">
        <w:rPr>
          <w:rFonts w:ascii="Open Sans" w:eastAsia="Arial" w:hAnsi="Open Sans" w:cs="Open Sans"/>
          <w:b/>
          <w:bCs/>
          <w:i/>
          <w:iCs/>
        </w:rPr>
        <w:t xml:space="preserve"> </w:t>
      </w:r>
      <w:r w:rsidRPr="003E042A">
        <w:rPr>
          <w:rFonts w:ascii="Open Sans" w:eastAsia="Arial" w:hAnsi="Open Sans" w:cs="Open Sans"/>
        </w:rPr>
        <w:t>– “no punishment without law”; no person can be punished for his or her</w:t>
      </w:r>
      <w:r w:rsidRPr="003E042A">
        <w:rPr>
          <w:rFonts w:ascii="Open Sans" w:eastAsia="Arial" w:hAnsi="Open Sans" w:cs="Open Sans"/>
          <w:b/>
          <w:bCs/>
          <w:i/>
          <w:iCs/>
        </w:rPr>
        <w:t xml:space="preserve"> </w:t>
      </w:r>
      <w:r w:rsidRPr="003E042A">
        <w:rPr>
          <w:rFonts w:ascii="Open Sans" w:eastAsia="Arial" w:hAnsi="Open Sans" w:cs="Open Sans"/>
        </w:rPr>
        <w:t>actions, or failure to act, unless that behavior has been clearly made a crime by law</w:t>
      </w:r>
    </w:p>
    <w:p w14:paraId="37EBDEF5" w14:textId="77777777" w:rsidR="00935633" w:rsidRPr="003E042A" w:rsidRDefault="00935633" w:rsidP="00935633">
      <w:pPr>
        <w:spacing w:line="121" w:lineRule="exact"/>
        <w:rPr>
          <w:rFonts w:ascii="Open Sans" w:hAnsi="Open Sans" w:cs="Open Sans"/>
        </w:rPr>
      </w:pPr>
    </w:p>
    <w:p w14:paraId="6ED522C2" w14:textId="77777777" w:rsidR="00935633" w:rsidRPr="003E042A" w:rsidRDefault="00935633" w:rsidP="00935633">
      <w:pPr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  <w:b/>
          <w:bCs/>
        </w:rPr>
        <w:t xml:space="preserve">Right to Privacy </w:t>
      </w:r>
      <w:r w:rsidRPr="003E042A">
        <w:rPr>
          <w:rFonts w:ascii="Open Sans" w:eastAsia="Arial" w:hAnsi="Open Sans" w:cs="Open Sans"/>
        </w:rPr>
        <w:t>–</w:t>
      </w:r>
      <w:r w:rsidRPr="003E042A">
        <w:rPr>
          <w:rFonts w:ascii="Open Sans" w:eastAsia="Arial" w:hAnsi="Open Sans" w:cs="Open Sans"/>
          <w:b/>
          <w:bCs/>
        </w:rPr>
        <w:t xml:space="preserve"> </w:t>
      </w:r>
      <w:r w:rsidRPr="003E042A">
        <w:rPr>
          <w:rFonts w:ascii="Open Sans" w:eastAsia="Arial" w:hAnsi="Open Sans" w:cs="Open Sans"/>
        </w:rPr>
        <w:t>laws cannot violate the reasonable personal privacy of citizens</w:t>
      </w:r>
    </w:p>
    <w:p w14:paraId="01A370CE" w14:textId="77777777" w:rsidR="00935633" w:rsidRPr="003E042A" w:rsidRDefault="00935633" w:rsidP="00935633">
      <w:pPr>
        <w:spacing w:line="131" w:lineRule="exact"/>
        <w:rPr>
          <w:rFonts w:ascii="Open Sans" w:hAnsi="Open Sans" w:cs="Open Sans"/>
        </w:rPr>
      </w:pPr>
    </w:p>
    <w:p w14:paraId="762B39EB" w14:textId="77777777" w:rsidR="00935633" w:rsidRPr="003E042A" w:rsidRDefault="00935633" w:rsidP="00935633">
      <w:pPr>
        <w:spacing w:line="235" w:lineRule="auto"/>
        <w:ind w:right="740"/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  <w:b/>
          <w:bCs/>
        </w:rPr>
        <w:t xml:space="preserve">Rule of Law </w:t>
      </w:r>
      <w:r w:rsidRPr="003E042A">
        <w:rPr>
          <w:rFonts w:ascii="Open Sans" w:eastAsia="Arial" w:hAnsi="Open Sans" w:cs="Open Sans"/>
        </w:rPr>
        <w:t>–</w:t>
      </w:r>
      <w:r w:rsidRPr="003E042A">
        <w:rPr>
          <w:rFonts w:ascii="Open Sans" w:eastAsia="Arial" w:hAnsi="Open Sans" w:cs="Open Sans"/>
          <w:b/>
          <w:bCs/>
        </w:rPr>
        <w:t xml:space="preserve"> </w:t>
      </w:r>
      <w:r w:rsidRPr="003E042A">
        <w:rPr>
          <w:rFonts w:ascii="Open Sans" w:eastAsia="Arial" w:hAnsi="Open Sans" w:cs="Open Sans"/>
        </w:rPr>
        <w:t>the principle that standards of behavior are established by laws and not by</w:t>
      </w:r>
      <w:r w:rsidRPr="003E042A">
        <w:rPr>
          <w:rFonts w:ascii="Open Sans" w:eastAsia="Arial" w:hAnsi="Open Sans" w:cs="Open Sans"/>
          <w:b/>
          <w:bCs/>
        </w:rPr>
        <w:t xml:space="preserve"> </w:t>
      </w:r>
      <w:r w:rsidRPr="003E042A">
        <w:rPr>
          <w:rFonts w:ascii="Open Sans" w:eastAsia="Arial" w:hAnsi="Open Sans" w:cs="Open Sans"/>
        </w:rPr>
        <w:t>dictators or religious leaders; no person is above the law</w:t>
      </w:r>
    </w:p>
    <w:p w14:paraId="7359D738" w14:textId="77777777" w:rsidR="00935633" w:rsidRPr="003E042A" w:rsidRDefault="00935633" w:rsidP="00935633">
      <w:pPr>
        <w:spacing w:line="132" w:lineRule="exact"/>
        <w:rPr>
          <w:rFonts w:ascii="Open Sans" w:hAnsi="Open Sans" w:cs="Open Sans"/>
        </w:rPr>
      </w:pPr>
    </w:p>
    <w:p w14:paraId="58A26578" w14:textId="77777777" w:rsidR="00935633" w:rsidRPr="003E042A" w:rsidRDefault="00935633" w:rsidP="00935633">
      <w:pPr>
        <w:spacing w:line="235" w:lineRule="auto"/>
        <w:ind w:right="680"/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  <w:b/>
          <w:bCs/>
        </w:rPr>
        <w:t xml:space="preserve">Social Change </w:t>
      </w:r>
      <w:r w:rsidRPr="003E042A">
        <w:rPr>
          <w:rFonts w:ascii="Open Sans" w:eastAsia="Arial" w:hAnsi="Open Sans" w:cs="Open Sans"/>
        </w:rPr>
        <w:t>–</w:t>
      </w:r>
      <w:r w:rsidRPr="003E042A">
        <w:rPr>
          <w:rFonts w:ascii="Open Sans" w:eastAsia="Arial" w:hAnsi="Open Sans" w:cs="Open Sans"/>
          <w:b/>
          <w:bCs/>
        </w:rPr>
        <w:t xml:space="preserve"> </w:t>
      </w:r>
      <w:r w:rsidRPr="003E042A">
        <w:rPr>
          <w:rFonts w:ascii="Open Sans" w:eastAsia="Arial" w:hAnsi="Open Sans" w:cs="Open Sans"/>
        </w:rPr>
        <w:t>the process by which ideas and practices are modified, either actively or</w:t>
      </w:r>
      <w:r w:rsidRPr="003E042A">
        <w:rPr>
          <w:rFonts w:ascii="Open Sans" w:eastAsia="Arial" w:hAnsi="Open Sans" w:cs="Open Sans"/>
          <w:b/>
          <w:bCs/>
        </w:rPr>
        <w:t xml:space="preserve"> </w:t>
      </w:r>
      <w:r w:rsidRPr="003E042A">
        <w:rPr>
          <w:rFonts w:ascii="Open Sans" w:eastAsia="Arial" w:hAnsi="Open Sans" w:cs="Open Sans"/>
        </w:rPr>
        <w:t>passively through natural forces or deliberate social actions</w:t>
      </w:r>
    </w:p>
    <w:p w14:paraId="691B9C9C" w14:textId="77777777" w:rsidR="00935633" w:rsidRPr="003E042A" w:rsidRDefault="00935633" w:rsidP="00935633">
      <w:pPr>
        <w:spacing w:line="121" w:lineRule="exact"/>
        <w:rPr>
          <w:rFonts w:ascii="Open Sans" w:hAnsi="Open Sans" w:cs="Open Sans"/>
        </w:rPr>
      </w:pPr>
    </w:p>
    <w:p w14:paraId="6353FBB7" w14:textId="77777777" w:rsidR="00935633" w:rsidRPr="003E042A" w:rsidRDefault="00935633" w:rsidP="00935633">
      <w:pPr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  <w:b/>
          <w:bCs/>
        </w:rPr>
        <w:t xml:space="preserve">Social Control </w:t>
      </w:r>
      <w:r w:rsidRPr="003E042A">
        <w:rPr>
          <w:rFonts w:ascii="Open Sans" w:eastAsia="Arial" w:hAnsi="Open Sans" w:cs="Open Sans"/>
        </w:rPr>
        <w:t>–</w:t>
      </w:r>
      <w:r w:rsidRPr="003E042A">
        <w:rPr>
          <w:rFonts w:ascii="Open Sans" w:eastAsia="Arial" w:hAnsi="Open Sans" w:cs="Open Sans"/>
          <w:b/>
          <w:bCs/>
        </w:rPr>
        <w:t xml:space="preserve"> </w:t>
      </w:r>
      <w:r w:rsidRPr="003E042A">
        <w:rPr>
          <w:rFonts w:ascii="Open Sans" w:eastAsia="Arial" w:hAnsi="Open Sans" w:cs="Open Sans"/>
        </w:rPr>
        <w:t>efforts by society to regulate the behavior of its members</w:t>
      </w:r>
    </w:p>
    <w:p w14:paraId="27EC7CAA" w14:textId="77777777" w:rsidR="00935633" w:rsidRPr="003E042A" w:rsidRDefault="00935633" w:rsidP="00935633">
      <w:pPr>
        <w:spacing w:line="131" w:lineRule="exact"/>
        <w:rPr>
          <w:rFonts w:ascii="Open Sans" w:hAnsi="Open Sans" w:cs="Open Sans"/>
        </w:rPr>
      </w:pPr>
    </w:p>
    <w:p w14:paraId="36774FCA" w14:textId="77777777" w:rsidR="00935633" w:rsidRPr="003E042A" w:rsidRDefault="00935633" w:rsidP="00935633">
      <w:pPr>
        <w:spacing w:line="235" w:lineRule="auto"/>
        <w:ind w:right="960"/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  <w:b/>
          <w:bCs/>
        </w:rPr>
        <w:t xml:space="preserve">Void for Overbreadth </w:t>
      </w:r>
      <w:r w:rsidRPr="003E042A">
        <w:rPr>
          <w:rFonts w:ascii="Open Sans" w:eastAsia="Arial" w:hAnsi="Open Sans" w:cs="Open Sans"/>
        </w:rPr>
        <w:t>–</w:t>
      </w:r>
      <w:r w:rsidRPr="003E042A">
        <w:rPr>
          <w:rFonts w:ascii="Open Sans" w:eastAsia="Arial" w:hAnsi="Open Sans" w:cs="Open Sans"/>
          <w:b/>
          <w:bCs/>
        </w:rPr>
        <w:t xml:space="preserve"> </w:t>
      </w:r>
      <w:r w:rsidRPr="003E042A">
        <w:rPr>
          <w:rFonts w:ascii="Open Sans" w:eastAsia="Arial" w:hAnsi="Open Sans" w:cs="Open Sans"/>
        </w:rPr>
        <w:t>laws are illegal if they are stated so broadly as to prohibit legal</w:t>
      </w:r>
      <w:r w:rsidRPr="003E042A">
        <w:rPr>
          <w:rFonts w:ascii="Open Sans" w:eastAsia="Arial" w:hAnsi="Open Sans" w:cs="Open Sans"/>
          <w:b/>
          <w:bCs/>
        </w:rPr>
        <w:t xml:space="preserve"> </w:t>
      </w:r>
      <w:r w:rsidRPr="003E042A">
        <w:rPr>
          <w:rFonts w:ascii="Open Sans" w:eastAsia="Arial" w:hAnsi="Open Sans" w:cs="Open Sans"/>
        </w:rPr>
        <w:t>activities as well as the illegal behavior</w:t>
      </w:r>
    </w:p>
    <w:p w14:paraId="1A3CBD8B" w14:textId="77777777" w:rsidR="00935633" w:rsidRPr="003E042A" w:rsidRDefault="00935633" w:rsidP="00935633">
      <w:pPr>
        <w:spacing w:line="132" w:lineRule="exact"/>
        <w:rPr>
          <w:rFonts w:ascii="Open Sans" w:hAnsi="Open Sans" w:cs="Open Sans"/>
        </w:rPr>
      </w:pPr>
    </w:p>
    <w:p w14:paraId="27404A13" w14:textId="77777777" w:rsidR="00935633" w:rsidRPr="003E042A" w:rsidRDefault="00935633" w:rsidP="00935633">
      <w:pPr>
        <w:spacing w:line="236" w:lineRule="auto"/>
        <w:ind w:right="280"/>
        <w:rPr>
          <w:rFonts w:ascii="Open Sans" w:hAnsi="Open Sans" w:cs="Open Sans"/>
        </w:rPr>
      </w:pPr>
      <w:r w:rsidRPr="003E042A">
        <w:rPr>
          <w:rFonts w:ascii="Open Sans" w:eastAsia="Arial" w:hAnsi="Open Sans" w:cs="Open Sans"/>
          <w:b/>
          <w:bCs/>
        </w:rPr>
        <w:t xml:space="preserve">Void for Vagueness </w:t>
      </w:r>
      <w:r w:rsidRPr="003E042A">
        <w:rPr>
          <w:rFonts w:ascii="Open Sans" w:eastAsia="Arial" w:hAnsi="Open Sans" w:cs="Open Sans"/>
        </w:rPr>
        <w:t>–</w:t>
      </w:r>
      <w:r w:rsidRPr="003E042A">
        <w:rPr>
          <w:rFonts w:ascii="Open Sans" w:eastAsia="Arial" w:hAnsi="Open Sans" w:cs="Open Sans"/>
          <w:b/>
          <w:bCs/>
        </w:rPr>
        <w:t xml:space="preserve"> </w:t>
      </w:r>
      <w:r w:rsidRPr="003E042A">
        <w:rPr>
          <w:rFonts w:ascii="Open Sans" w:eastAsia="Arial" w:hAnsi="Open Sans" w:cs="Open Sans"/>
        </w:rPr>
        <w:t>definitions of laws must be clear and reasonable, specifying prohibited</w:t>
      </w:r>
      <w:r w:rsidRPr="003E042A">
        <w:rPr>
          <w:rFonts w:ascii="Open Sans" w:eastAsia="Arial" w:hAnsi="Open Sans" w:cs="Open Sans"/>
          <w:b/>
          <w:bCs/>
        </w:rPr>
        <w:t xml:space="preserve"> </w:t>
      </w:r>
      <w:r w:rsidRPr="003E042A">
        <w:rPr>
          <w:rFonts w:ascii="Open Sans" w:eastAsia="Arial" w:hAnsi="Open Sans" w:cs="Open Sans"/>
        </w:rPr>
        <w:t>behaviors; otherwise, those laws are illegal; a law must say what it means and mean what it says</w:t>
      </w:r>
    </w:p>
    <w:p w14:paraId="686686CD" w14:textId="77777777" w:rsidR="00935633" w:rsidRPr="003E042A" w:rsidRDefault="00935633" w:rsidP="00935633">
      <w:pPr>
        <w:spacing w:line="200" w:lineRule="exact"/>
        <w:rPr>
          <w:rFonts w:ascii="Open Sans" w:hAnsi="Open Sans" w:cs="Open Sans"/>
        </w:rPr>
      </w:pP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1" w:name="_GoBack"/>
      <w:bookmarkEnd w:id="1"/>
    </w:p>
    <w:sectPr w:rsidR="00E7721B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D6F95" w14:textId="77777777" w:rsidR="007546B5" w:rsidRDefault="007546B5" w:rsidP="00E7721B">
      <w:r>
        <w:separator/>
      </w:r>
    </w:p>
  </w:endnote>
  <w:endnote w:type="continuationSeparator" w:id="0">
    <w:p w14:paraId="6808E9A8" w14:textId="77777777" w:rsidR="007546B5" w:rsidRDefault="007546B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289DA9AC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56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56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064FA" w14:textId="77777777" w:rsidR="007546B5" w:rsidRDefault="007546B5" w:rsidP="00E7721B">
      <w:r>
        <w:separator/>
      </w:r>
    </w:p>
  </w:footnote>
  <w:footnote w:type="continuationSeparator" w:id="0">
    <w:p w14:paraId="5884EBE0" w14:textId="77777777" w:rsidR="007546B5" w:rsidRDefault="007546B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81146"/>
    <w:rsid w:val="003D49FF"/>
    <w:rsid w:val="00475405"/>
    <w:rsid w:val="004C7226"/>
    <w:rsid w:val="0053407E"/>
    <w:rsid w:val="00644384"/>
    <w:rsid w:val="007546B5"/>
    <w:rsid w:val="00845A5D"/>
    <w:rsid w:val="00935633"/>
    <w:rsid w:val="0096469E"/>
    <w:rsid w:val="00AD2CEF"/>
    <w:rsid w:val="00B0214B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63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Dr. Alexander</cp:lastModifiedBy>
  <cp:revision>2</cp:revision>
  <cp:lastPrinted>2017-07-12T15:24:00Z</cp:lastPrinted>
  <dcterms:created xsi:type="dcterms:W3CDTF">2017-07-29T01:48:00Z</dcterms:created>
  <dcterms:modified xsi:type="dcterms:W3CDTF">2017-07-29T01:48:00Z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