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CC5CB3" w14:textId="77777777" w:rsidR="00647E6E" w:rsidRPr="00647E6E" w:rsidRDefault="00647E6E" w:rsidP="00647E6E">
      <w:pPr>
        <w:rPr>
          <w:rFonts w:ascii="Open Sans" w:hAnsi="Open Sans" w:cs="Open Sans"/>
          <w:sz w:val="24"/>
          <w:szCs w:val="24"/>
        </w:rPr>
      </w:pPr>
      <w:bookmarkStart w:id="0" w:name="page13"/>
      <w:bookmarkEnd w:id="0"/>
      <w:r w:rsidRPr="00647E6E">
        <w:rPr>
          <w:rFonts w:ascii="Open Sans" w:eastAsia="Calibri" w:hAnsi="Open Sans" w:cs="Open Sans"/>
          <w:sz w:val="24"/>
          <w:szCs w:val="24"/>
        </w:rPr>
        <w:t>Name _____________________________________ Class: _______ Date: ___/___/___</w:t>
      </w:r>
    </w:p>
    <w:p w14:paraId="6B0D43B9" w14:textId="77777777" w:rsidR="00647E6E" w:rsidRPr="00647E6E" w:rsidRDefault="00647E6E" w:rsidP="00647E6E">
      <w:pPr>
        <w:spacing w:line="288" w:lineRule="exact"/>
        <w:rPr>
          <w:rFonts w:ascii="Open Sans" w:hAnsi="Open Sans" w:cs="Open Sans"/>
          <w:sz w:val="24"/>
          <w:szCs w:val="24"/>
        </w:rPr>
      </w:pPr>
    </w:p>
    <w:p w14:paraId="76EC046B" w14:textId="77777777" w:rsidR="00647E6E" w:rsidRPr="00647E6E" w:rsidRDefault="00647E6E" w:rsidP="00647E6E">
      <w:pPr>
        <w:jc w:val="center"/>
        <w:rPr>
          <w:rFonts w:ascii="Open Sans" w:hAnsi="Open Sans" w:cs="Open Sans"/>
          <w:sz w:val="24"/>
          <w:szCs w:val="24"/>
        </w:rPr>
      </w:pPr>
      <w:r w:rsidRPr="00647E6E">
        <w:rPr>
          <w:rFonts w:ascii="Open Sans" w:eastAsia="Calibri" w:hAnsi="Open Sans" w:cs="Open Sans"/>
          <w:b/>
          <w:bCs/>
          <w:sz w:val="24"/>
          <w:szCs w:val="24"/>
        </w:rPr>
        <w:t>Inductive Reactance</w:t>
      </w:r>
    </w:p>
    <w:p w14:paraId="57727295" w14:textId="77777777" w:rsidR="00647E6E" w:rsidRPr="00647E6E" w:rsidRDefault="00647E6E" w:rsidP="00647E6E">
      <w:pPr>
        <w:spacing w:line="293" w:lineRule="exact"/>
        <w:jc w:val="center"/>
        <w:rPr>
          <w:rFonts w:ascii="Open Sans" w:hAnsi="Open Sans" w:cs="Open Sans"/>
          <w:sz w:val="24"/>
          <w:szCs w:val="24"/>
        </w:rPr>
      </w:pPr>
    </w:p>
    <w:p w14:paraId="5CA2A5C1" w14:textId="77777777" w:rsidR="00647E6E" w:rsidRPr="00647E6E" w:rsidRDefault="00647E6E" w:rsidP="00647E6E">
      <w:pPr>
        <w:jc w:val="center"/>
        <w:rPr>
          <w:rFonts w:ascii="Open Sans" w:hAnsi="Open Sans" w:cs="Open Sans"/>
          <w:sz w:val="24"/>
          <w:szCs w:val="24"/>
        </w:rPr>
      </w:pPr>
      <w:r w:rsidRPr="00647E6E">
        <w:rPr>
          <w:rFonts w:ascii="Open Sans" w:eastAsia="Calibri" w:hAnsi="Open Sans" w:cs="Open Sans"/>
          <w:b/>
          <w:bCs/>
          <w:sz w:val="24"/>
          <w:szCs w:val="24"/>
        </w:rPr>
        <w:t>Assignment # 1 - Compute Inductive Reactance</w:t>
      </w:r>
    </w:p>
    <w:p w14:paraId="66BDBEF8" w14:textId="77777777" w:rsidR="00647E6E" w:rsidRPr="00647E6E" w:rsidRDefault="00647E6E" w:rsidP="00647E6E">
      <w:pPr>
        <w:spacing w:line="299" w:lineRule="exact"/>
        <w:rPr>
          <w:rFonts w:ascii="Open Sans" w:hAnsi="Open Sans" w:cs="Open Sans"/>
          <w:sz w:val="24"/>
          <w:szCs w:val="24"/>
        </w:rPr>
      </w:pPr>
    </w:p>
    <w:p w14:paraId="1854127A" w14:textId="77777777" w:rsidR="00647E6E" w:rsidRPr="00647E6E" w:rsidRDefault="00647E6E" w:rsidP="00647E6E">
      <w:pPr>
        <w:numPr>
          <w:ilvl w:val="0"/>
          <w:numId w:val="14"/>
        </w:numPr>
        <w:tabs>
          <w:tab w:val="left" w:pos="360"/>
        </w:tabs>
        <w:ind w:left="360" w:hanging="360"/>
        <w:rPr>
          <w:rFonts w:ascii="Open Sans" w:eastAsia="Calibri" w:hAnsi="Open Sans" w:cs="Open Sans"/>
          <w:sz w:val="24"/>
          <w:szCs w:val="24"/>
        </w:rPr>
      </w:pPr>
      <w:r w:rsidRPr="00647E6E">
        <w:rPr>
          <w:rFonts w:ascii="Open Sans" w:eastAsia="Calibri" w:hAnsi="Open Sans" w:cs="Open Sans"/>
          <w:sz w:val="24"/>
          <w:szCs w:val="24"/>
        </w:rPr>
        <w:t>Write the formula for computing inductive reactance.</w:t>
      </w:r>
    </w:p>
    <w:p w14:paraId="6C5598C0" w14:textId="77777777" w:rsidR="00647E6E" w:rsidRPr="00647E6E" w:rsidRDefault="00647E6E" w:rsidP="00647E6E">
      <w:pPr>
        <w:tabs>
          <w:tab w:val="left" w:pos="360"/>
        </w:tabs>
        <w:rPr>
          <w:rFonts w:ascii="Open Sans" w:eastAsia="Calibri" w:hAnsi="Open Sans" w:cs="Open Sans"/>
          <w:sz w:val="24"/>
          <w:szCs w:val="24"/>
        </w:rPr>
      </w:pPr>
    </w:p>
    <w:p w14:paraId="2AD1F410" w14:textId="77777777" w:rsidR="00647E6E" w:rsidRPr="00647E6E" w:rsidRDefault="00647E6E" w:rsidP="00647E6E">
      <w:pPr>
        <w:tabs>
          <w:tab w:val="left" w:pos="360"/>
        </w:tabs>
        <w:rPr>
          <w:rFonts w:ascii="Open Sans" w:eastAsia="Calibri" w:hAnsi="Open Sans" w:cs="Open Sans"/>
          <w:sz w:val="24"/>
          <w:szCs w:val="24"/>
        </w:rPr>
      </w:pPr>
    </w:p>
    <w:p w14:paraId="538CDC75" w14:textId="77777777" w:rsidR="00647E6E" w:rsidRPr="00647E6E" w:rsidRDefault="00647E6E" w:rsidP="00647E6E">
      <w:pPr>
        <w:tabs>
          <w:tab w:val="left" w:pos="360"/>
        </w:tabs>
        <w:rPr>
          <w:rFonts w:ascii="Open Sans" w:eastAsia="Calibri" w:hAnsi="Open Sans" w:cs="Open Sans"/>
          <w:sz w:val="24"/>
          <w:szCs w:val="24"/>
        </w:rPr>
      </w:pPr>
    </w:p>
    <w:p w14:paraId="5DF25BC1" w14:textId="77777777" w:rsidR="00647E6E" w:rsidRPr="00647E6E" w:rsidRDefault="00647E6E" w:rsidP="00647E6E">
      <w:pPr>
        <w:numPr>
          <w:ilvl w:val="0"/>
          <w:numId w:val="14"/>
        </w:numPr>
        <w:tabs>
          <w:tab w:val="left" w:pos="360"/>
        </w:tabs>
        <w:ind w:left="360" w:hanging="360"/>
        <w:rPr>
          <w:rFonts w:ascii="Open Sans" w:eastAsia="Calibri" w:hAnsi="Open Sans" w:cs="Open Sans"/>
          <w:sz w:val="24"/>
          <w:szCs w:val="24"/>
        </w:rPr>
      </w:pPr>
      <w:r w:rsidRPr="00647E6E">
        <w:rPr>
          <w:rFonts w:ascii="Open Sans" w:eastAsia="Calibri" w:hAnsi="Open Sans" w:cs="Open Sans"/>
          <w:sz w:val="24"/>
          <w:szCs w:val="24"/>
        </w:rPr>
        <w:t>Select the unit of measurement inductive reactance is expressed in.</w:t>
      </w:r>
    </w:p>
    <w:p w14:paraId="35B6E07E" w14:textId="77777777" w:rsidR="00647E6E" w:rsidRPr="00647E6E" w:rsidRDefault="00647E6E" w:rsidP="00647E6E">
      <w:pPr>
        <w:rPr>
          <w:rFonts w:ascii="Open Sans" w:eastAsia="Calibri" w:hAnsi="Open Sans" w:cs="Open Sans"/>
          <w:sz w:val="24"/>
          <w:szCs w:val="24"/>
        </w:rPr>
      </w:pPr>
    </w:p>
    <w:p w14:paraId="43CF1265" w14:textId="77777777" w:rsidR="00647E6E" w:rsidRPr="00647E6E" w:rsidRDefault="00647E6E" w:rsidP="0039607B">
      <w:pPr>
        <w:tabs>
          <w:tab w:val="left" w:pos="360"/>
        </w:tabs>
        <w:rPr>
          <w:rFonts w:ascii="Open Sans" w:eastAsia="Calibri" w:hAnsi="Open Sans" w:cs="Open Sans"/>
          <w:sz w:val="24"/>
          <w:szCs w:val="24"/>
        </w:rPr>
      </w:pPr>
      <w:r w:rsidRPr="00647E6E">
        <w:rPr>
          <w:rFonts w:ascii="Open Sans" w:eastAsia="Calibri" w:hAnsi="Open Sans" w:cs="Open Sans"/>
          <w:b/>
          <w:bCs/>
          <w:sz w:val="24"/>
          <w:szCs w:val="24"/>
        </w:rPr>
        <w:t xml:space="preserve">A </w:t>
      </w:r>
      <w:r w:rsidRPr="00647E6E">
        <w:rPr>
          <w:rFonts w:ascii="Open Sans" w:eastAsia="Calibri" w:hAnsi="Open Sans" w:cs="Open Sans"/>
          <w:sz w:val="24"/>
          <w:szCs w:val="24"/>
        </w:rPr>
        <w:t>Henries</w:t>
      </w:r>
      <w:bookmarkStart w:id="1" w:name="_GoBack"/>
      <w:bookmarkEnd w:id="1"/>
    </w:p>
    <w:p w14:paraId="7A01979C" w14:textId="77777777" w:rsidR="00647E6E" w:rsidRPr="00647E6E" w:rsidRDefault="00647E6E" w:rsidP="0039607B">
      <w:pPr>
        <w:rPr>
          <w:rFonts w:ascii="Open Sans" w:eastAsia="Calibri" w:hAnsi="Open Sans" w:cs="Open Sans"/>
          <w:b/>
          <w:bCs/>
          <w:sz w:val="24"/>
          <w:szCs w:val="24"/>
        </w:rPr>
      </w:pPr>
      <w:r w:rsidRPr="00647E6E">
        <w:rPr>
          <w:rFonts w:ascii="Open Sans" w:eastAsia="Calibri" w:hAnsi="Open Sans" w:cs="Open Sans"/>
          <w:b/>
          <w:bCs/>
          <w:sz w:val="24"/>
          <w:szCs w:val="24"/>
        </w:rPr>
        <w:t xml:space="preserve">B </w:t>
      </w:r>
      <w:r w:rsidRPr="00647E6E">
        <w:rPr>
          <w:rFonts w:ascii="Open Sans" w:eastAsia="Calibri" w:hAnsi="Open Sans" w:cs="Open Sans"/>
          <w:sz w:val="24"/>
          <w:szCs w:val="24"/>
        </w:rPr>
        <w:t>Ohms</w:t>
      </w:r>
      <w:r w:rsidRPr="00647E6E">
        <w:rPr>
          <w:rFonts w:ascii="Open Sans" w:eastAsia="Calibri" w:hAnsi="Open Sans" w:cs="Open Sans"/>
          <w:b/>
          <w:bCs/>
          <w:sz w:val="24"/>
          <w:szCs w:val="24"/>
        </w:rPr>
        <w:t xml:space="preserve"> </w:t>
      </w:r>
    </w:p>
    <w:p w14:paraId="21FC0D4B" w14:textId="77777777" w:rsidR="0039607B" w:rsidRDefault="00647E6E" w:rsidP="0039607B">
      <w:pPr>
        <w:rPr>
          <w:rFonts w:ascii="Open Sans" w:eastAsia="Calibri" w:hAnsi="Open Sans" w:cs="Open Sans"/>
          <w:b/>
          <w:bCs/>
          <w:sz w:val="24"/>
          <w:szCs w:val="24"/>
        </w:rPr>
      </w:pPr>
      <w:r w:rsidRPr="00647E6E">
        <w:rPr>
          <w:rFonts w:ascii="Open Sans" w:eastAsia="Calibri" w:hAnsi="Open Sans" w:cs="Open Sans"/>
          <w:b/>
          <w:bCs/>
          <w:sz w:val="24"/>
          <w:szCs w:val="24"/>
        </w:rPr>
        <w:t xml:space="preserve">C </w:t>
      </w:r>
      <w:r w:rsidRPr="00647E6E">
        <w:rPr>
          <w:rFonts w:ascii="Open Sans" w:eastAsia="Calibri" w:hAnsi="Open Sans" w:cs="Open Sans"/>
          <w:sz w:val="24"/>
          <w:szCs w:val="24"/>
        </w:rPr>
        <w:t>Farads</w:t>
      </w:r>
      <w:r w:rsidRPr="00647E6E">
        <w:rPr>
          <w:rFonts w:ascii="Open Sans" w:eastAsia="Calibri" w:hAnsi="Open Sans" w:cs="Open Sans"/>
          <w:b/>
          <w:bCs/>
          <w:sz w:val="24"/>
          <w:szCs w:val="24"/>
        </w:rPr>
        <w:t xml:space="preserve"> </w:t>
      </w:r>
    </w:p>
    <w:p w14:paraId="2A224398" w14:textId="1C2DBEC3" w:rsidR="00647E6E" w:rsidRPr="00647E6E" w:rsidRDefault="00647E6E" w:rsidP="0039607B">
      <w:pPr>
        <w:rPr>
          <w:rFonts w:ascii="Open Sans" w:eastAsia="Calibri" w:hAnsi="Open Sans" w:cs="Open Sans"/>
          <w:sz w:val="24"/>
          <w:szCs w:val="24"/>
        </w:rPr>
      </w:pPr>
      <w:r w:rsidRPr="00647E6E">
        <w:rPr>
          <w:rFonts w:ascii="Open Sans" w:eastAsia="Calibri" w:hAnsi="Open Sans" w:cs="Open Sans"/>
          <w:b/>
          <w:bCs/>
          <w:sz w:val="24"/>
          <w:szCs w:val="24"/>
        </w:rPr>
        <w:t xml:space="preserve">D </w:t>
      </w:r>
      <w:r w:rsidRPr="00647E6E">
        <w:rPr>
          <w:rFonts w:ascii="Open Sans" w:eastAsia="Calibri" w:hAnsi="Open Sans" w:cs="Open Sans"/>
          <w:sz w:val="24"/>
          <w:szCs w:val="24"/>
        </w:rPr>
        <w:t>Radians</w:t>
      </w:r>
    </w:p>
    <w:p w14:paraId="7F87E4DF" w14:textId="77777777" w:rsidR="00647E6E" w:rsidRPr="00647E6E" w:rsidRDefault="00647E6E" w:rsidP="0039607B">
      <w:pPr>
        <w:rPr>
          <w:rFonts w:ascii="Open Sans" w:eastAsia="Calibri" w:hAnsi="Open Sans" w:cs="Open Sans"/>
          <w:sz w:val="24"/>
          <w:szCs w:val="24"/>
        </w:rPr>
      </w:pPr>
    </w:p>
    <w:p w14:paraId="1B644A3B" w14:textId="77777777" w:rsidR="00647E6E" w:rsidRPr="00647E6E" w:rsidRDefault="00647E6E" w:rsidP="0039607B">
      <w:pPr>
        <w:numPr>
          <w:ilvl w:val="0"/>
          <w:numId w:val="14"/>
        </w:numPr>
        <w:tabs>
          <w:tab w:val="left" w:pos="360"/>
        </w:tabs>
        <w:ind w:left="360" w:right="520" w:hanging="360"/>
        <w:rPr>
          <w:rFonts w:ascii="Open Sans" w:eastAsia="Calibri" w:hAnsi="Open Sans" w:cs="Open Sans"/>
          <w:sz w:val="24"/>
          <w:szCs w:val="24"/>
        </w:rPr>
      </w:pPr>
      <w:r w:rsidRPr="00647E6E">
        <w:rPr>
          <w:rFonts w:ascii="Open Sans" w:eastAsia="Calibri" w:hAnsi="Open Sans" w:cs="Open Sans"/>
          <w:sz w:val="24"/>
          <w:szCs w:val="24"/>
        </w:rPr>
        <w:t xml:space="preserve">Does inductive reactance </w:t>
      </w:r>
      <w:r w:rsidRPr="00647E6E">
        <w:rPr>
          <w:rFonts w:ascii="Open Sans" w:eastAsia="Calibri" w:hAnsi="Open Sans" w:cs="Open Sans"/>
          <w:sz w:val="24"/>
          <w:szCs w:val="24"/>
          <w:u w:val="single"/>
        </w:rPr>
        <w:t>increase</w:t>
      </w:r>
      <w:r w:rsidRPr="00647E6E">
        <w:rPr>
          <w:rFonts w:ascii="Open Sans" w:eastAsia="Calibri" w:hAnsi="Open Sans" w:cs="Open Sans"/>
          <w:sz w:val="24"/>
          <w:szCs w:val="24"/>
        </w:rPr>
        <w:t xml:space="preserve"> or </w:t>
      </w:r>
      <w:r w:rsidRPr="00647E6E">
        <w:rPr>
          <w:rFonts w:ascii="Open Sans" w:eastAsia="Calibri" w:hAnsi="Open Sans" w:cs="Open Sans"/>
          <w:sz w:val="24"/>
          <w:szCs w:val="24"/>
          <w:u w:val="single"/>
        </w:rPr>
        <w:t>decrease</w:t>
      </w:r>
      <w:r w:rsidRPr="00647E6E">
        <w:rPr>
          <w:rFonts w:ascii="Open Sans" w:eastAsia="Calibri" w:hAnsi="Open Sans" w:cs="Open Sans"/>
          <w:sz w:val="24"/>
          <w:szCs w:val="24"/>
        </w:rPr>
        <w:t xml:space="preserve"> if the frequency of an applied voltage of an RL circuit is increased? (Select the correct answer.)</w:t>
      </w:r>
    </w:p>
    <w:p w14:paraId="71807FCA" w14:textId="77777777" w:rsidR="00647E6E" w:rsidRPr="00647E6E" w:rsidRDefault="00647E6E" w:rsidP="0039607B">
      <w:pPr>
        <w:rPr>
          <w:rFonts w:ascii="Open Sans" w:eastAsia="Calibri" w:hAnsi="Open Sans" w:cs="Open Sans"/>
          <w:sz w:val="24"/>
          <w:szCs w:val="24"/>
        </w:rPr>
      </w:pPr>
    </w:p>
    <w:p w14:paraId="69B357B9" w14:textId="61CD2BBF" w:rsidR="00647E6E" w:rsidRDefault="00647E6E" w:rsidP="0039607B">
      <w:pPr>
        <w:numPr>
          <w:ilvl w:val="0"/>
          <w:numId w:val="14"/>
        </w:numPr>
        <w:tabs>
          <w:tab w:val="left" w:pos="360"/>
        </w:tabs>
        <w:ind w:left="360" w:right="180" w:hanging="360"/>
        <w:rPr>
          <w:rFonts w:ascii="Open Sans" w:eastAsia="Calibri" w:hAnsi="Open Sans" w:cs="Open Sans"/>
          <w:sz w:val="24"/>
          <w:szCs w:val="24"/>
        </w:rPr>
      </w:pPr>
      <w:r w:rsidRPr="00647E6E">
        <w:rPr>
          <w:rFonts w:ascii="Open Sans" w:eastAsia="Calibri" w:hAnsi="Open Sans" w:cs="Open Sans"/>
          <w:sz w:val="24"/>
          <w:szCs w:val="24"/>
        </w:rPr>
        <w:t xml:space="preserve">Does inductive reactance </w:t>
      </w:r>
      <w:r w:rsidRPr="00647E6E">
        <w:rPr>
          <w:rFonts w:ascii="Open Sans" w:eastAsia="Calibri" w:hAnsi="Open Sans" w:cs="Open Sans"/>
          <w:sz w:val="24"/>
          <w:szCs w:val="24"/>
          <w:u w:val="single"/>
        </w:rPr>
        <w:t>increase</w:t>
      </w:r>
      <w:r w:rsidRPr="00647E6E">
        <w:rPr>
          <w:rFonts w:ascii="Open Sans" w:eastAsia="Calibri" w:hAnsi="Open Sans" w:cs="Open Sans"/>
          <w:sz w:val="24"/>
          <w:szCs w:val="24"/>
        </w:rPr>
        <w:t xml:space="preserve"> or </w:t>
      </w:r>
      <w:r w:rsidRPr="00647E6E">
        <w:rPr>
          <w:rFonts w:ascii="Open Sans" w:eastAsia="Calibri" w:hAnsi="Open Sans" w:cs="Open Sans"/>
          <w:sz w:val="24"/>
          <w:szCs w:val="24"/>
          <w:u w:val="single"/>
        </w:rPr>
        <w:t>decrease</w:t>
      </w:r>
      <w:r w:rsidRPr="00647E6E">
        <w:rPr>
          <w:rFonts w:ascii="Open Sans" w:eastAsia="Calibri" w:hAnsi="Open Sans" w:cs="Open Sans"/>
          <w:sz w:val="24"/>
          <w:szCs w:val="24"/>
        </w:rPr>
        <w:t xml:space="preserve"> if the inductance is increased in a given circuit? (Select the correct answer.)</w:t>
      </w:r>
    </w:p>
    <w:p w14:paraId="17142305" w14:textId="77777777" w:rsidR="0039607B" w:rsidRPr="00647E6E" w:rsidRDefault="0039607B" w:rsidP="0039607B">
      <w:pPr>
        <w:tabs>
          <w:tab w:val="left" w:pos="360"/>
        </w:tabs>
        <w:ind w:left="360" w:right="180"/>
        <w:rPr>
          <w:rFonts w:ascii="Open Sans" w:eastAsia="Calibri" w:hAnsi="Open Sans" w:cs="Open Sans"/>
          <w:sz w:val="24"/>
          <w:szCs w:val="24"/>
        </w:rPr>
      </w:pPr>
    </w:p>
    <w:p w14:paraId="2039516A" w14:textId="77777777" w:rsidR="00647E6E" w:rsidRPr="00647E6E" w:rsidRDefault="00647E6E" w:rsidP="0039607B">
      <w:pPr>
        <w:numPr>
          <w:ilvl w:val="0"/>
          <w:numId w:val="14"/>
        </w:numPr>
        <w:tabs>
          <w:tab w:val="left" w:pos="360"/>
        </w:tabs>
        <w:ind w:left="360" w:hanging="360"/>
        <w:rPr>
          <w:rFonts w:ascii="Open Sans" w:eastAsia="Calibri" w:hAnsi="Open Sans" w:cs="Open Sans"/>
          <w:sz w:val="24"/>
          <w:szCs w:val="24"/>
        </w:rPr>
      </w:pPr>
      <w:r w:rsidRPr="00647E6E">
        <w:rPr>
          <w:rFonts w:ascii="Open Sans" w:eastAsia="Calibri" w:hAnsi="Open Sans" w:cs="Open Sans"/>
          <w:sz w:val="24"/>
          <w:szCs w:val="24"/>
        </w:rPr>
        <w:t xml:space="preserve">In the following circuits, solve for </w:t>
      </w:r>
      <w:r w:rsidRPr="00647E6E">
        <w:rPr>
          <w:rFonts w:ascii="Open Sans" w:eastAsia="Cambria Math" w:hAnsi="Open Sans" w:cs="Open Sans"/>
          <w:sz w:val="24"/>
          <w:szCs w:val="24"/>
        </w:rPr>
        <w:t>XL</w:t>
      </w:r>
      <w:r w:rsidRPr="00647E6E">
        <w:rPr>
          <w:rFonts w:ascii="Open Sans" w:eastAsia="Calibri" w:hAnsi="Open Sans" w:cs="Open Sans"/>
          <w:sz w:val="24"/>
          <w:szCs w:val="24"/>
        </w:rPr>
        <w:t>.</w:t>
      </w:r>
    </w:p>
    <w:p w14:paraId="51F516FD" w14:textId="77777777" w:rsidR="00647E6E" w:rsidRDefault="00647E6E" w:rsidP="0039607B">
      <w:pPr>
        <w:rPr>
          <w:sz w:val="20"/>
          <w:szCs w:val="20"/>
        </w:rPr>
      </w:pPr>
    </w:p>
    <w:p w14:paraId="427FCCB0" w14:textId="182810FB" w:rsidR="00647E6E" w:rsidRDefault="0039607B" w:rsidP="0039607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4086623B" wp14:editId="43438053">
            <wp:simplePos x="0" y="0"/>
            <wp:positionH relativeFrom="column">
              <wp:posOffset>241300</wp:posOffset>
            </wp:positionH>
            <wp:positionV relativeFrom="paragraph">
              <wp:posOffset>142240</wp:posOffset>
            </wp:positionV>
            <wp:extent cx="5660929" cy="3120831"/>
            <wp:effectExtent l="0" t="0" r="0" b="381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383" cy="3126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C618A" w14:textId="778082D5" w:rsidR="00647E6E" w:rsidRDefault="00647E6E" w:rsidP="00647E6E">
      <w:pPr>
        <w:spacing w:line="200" w:lineRule="exact"/>
        <w:rPr>
          <w:sz w:val="20"/>
          <w:szCs w:val="20"/>
        </w:rPr>
      </w:pPr>
    </w:p>
    <w:p w14:paraId="1096D0AA" w14:textId="77777777" w:rsidR="00647E6E" w:rsidRDefault="00647E6E" w:rsidP="00647E6E">
      <w:pPr>
        <w:spacing w:line="200" w:lineRule="exact"/>
        <w:rPr>
          <w:sz w:val="20"/>
          <w:szCs w:val="20"/>
        </w:rPr>
      </w:pPr>
    </w:p>
    <w:p w14:paraId="04CFC1F5" w14:textId="77777777" w:rsidR="00647E6E" w:rsidRDefault="00647E6E" w:rsidP="00647E6E">
      <w:pPr>
        <w:spacing w:line="200" w:lineRule="exact"/>
        <w:rPr>
          <w:sz w:val="20"/>
          <w:szCs w:val="20"/>
        </w:rPr>
      </w:pPr>
    </w:p>
    <w:p w14:paraId="31509053" w14:textId="77777777" w:rsidR="00647E6E" w:rsidRDefault="00647E6E" w:rsidP="00647E6E">
      <w:pPr>
        <w:spacing w:line="200" w:lineRule="exact"/>
        <w:rPr>
          <w:sz w:val="20"/>
          <w:szCs w:val="20"/>
        </w:rPr>
      </w:pPr>
    </w:p>
    <w:p w14:paraId="7ABD7C17" w14:textId="77777777" w:rsidR="00647E6E" w:rsidRDefault="00647E6E" w:rsidP="00647E6E">
      <w:pPr>
        <w:spacing w:line="200" w:lineRule="exact"/>
        <w:rPr>
          <w:sz w:val="20"/>
          <w:szCs w:val="20"/>
        </w:rPr>
      </w:pPr>
    </w:p>
    <w:p w14:paraId="524E8A8C" w14:textId="77777777" w:rsidR="00647E6E" w:rsidRDefault="00647E6E" w:rsidP="00647E6E">
      <w:pPr>
        <w:spacing w:line="200" w:lineRule="exact"/>
        <w:rPr>
          <w:sz w:val="20"/>
          <w:szCs w:val="20"/>
        </w:rPr>
      </w:pPr>
    </w:p>
    <w:p w14:paraId="2A25F101" w14:textId="77777777" w:rsidR="00647E6E" w:rsidRDefault="00647E6E" w:rsidP="00647E6E">
      <w:pPr>
        <w:spacing w:line="200" w:lineRule="exact"/>
        <w:rPr>
          <w:sz w:val="20"/>
          <w:szCs w:val="20"/>
        </w:rPr>
      </w:pPr>
    </w:p>
    <w:p w14:paraId="0C9B8C88" w14:textId="77777777" w:rsidR="00647E6E" w:rsidRDefault="00647E6E" w:rsidP="00647E6E">
      <w:pPr>
        <w:spacing w:line="200" w:lineRule="exact"/>
        <w:rPr>
          <w:sz w:val="20"/>
          <w:szCs w:val="20"/>
        </w:rPr>
      </w:pPr>
    </w:p>
    <w:p w14:paraId="466AF6BA" w14:textId="77777777" w:rsidR="00647E6E" w:rsidRDefault="00647E6E" w:rsidP="00647E6E">
      <w:pPr>
        <w:spacing w:line="200" w:lineRule="exact"/>
        <w:rPr>
          <w:sz w:val="20"/>
          <w:szCs w:val="20"/>
        </w:rPr>
      </w:pPr>
    </w:p>
    <w:p w14:paraId="108815B0" w14:textId="77777777" w:rsidR="00647E6E" w:rsidRDefault="00647E6E" w:rsidP="00647E6E">
      <w:pPr>
        <w:spacing w:line="200" w:lineRule="exact"/>
        <w:rPr>
          <w:sz w:val="20"/>
          <w:szCs w:val="20"/>
        </w:rPr>
      </w:pPr>
    </w:p>
    <w:p w14:paraId="4FB4CBCA" w14:textId="77777777" w:rsidR="00647E6E" w:rsidRDefault="00647E6E" w:rsidP="00647E6E">
      <w:pPr>
        <w:spacing w:line="200" w:lineRule="exact"/>
        <w:rPr>
          <w:sz w:val="20"/>
          <w:szCs w:val="20"/>
        </w:rPr>
      </w:pPr>
    </w:p>
    <w:p w14:paraId="65FAEFD4" w14:textId="77777777" w:rsidR="00647E6E" w:rsidRDefault="00647E6E" w:rsidP="00647E6E">
      <w:pPr>
        <w:spacing w:line="200" w:lineRule="exact"/>
        <w:rPr>
          <w:sz w:val="20"/>
          <w:szCs w:val="20"/>
        </w:rPr>
      </w:pPr>
    </w:p>
    <w:p w14:paraId="66CF83FC" w14:textId="77777777" w:rsidR="00647E6E" w:rsidRDefault="00647E6E" w:rsidP="00647E6E">
      <w:pPr>
        <w:spacing w:line="200" w:lineRule="exact"/>
        <w:rPr>
          <w:sz w:val="20"/>
          <w:szCs w:val="20"/>
        </w:rPr>
      </w:pPr>
    </w:p>
    <w:p w14:paraId="420750EF" w14:textId="77777777" w:rsidR="00647E6E" w:rsidRDefault="00647E6E" w:rsidP="00647E6E">
      <w:pPr>
        <w:spacing w:line="200" w:lineRule="exact"/>
        <w:rPr>
          <w:sz w:val="20"/>
          <w:szCs w:val="20"/>
        </w:rPr>
      </w:pPr>
    </w:p>
    <w:p w14:paraId="2DB8BA5D" w14:textId="77777777" w:rsidR="00647E6E" w:rsidRDefault="00647E6E" w:rsidP="00647E6E">
      <w:pPr>
        <w:spacing w:line="200" w:lineRule="exact"/>
        <w:rPr>
          <w:sz w:val="20"/>
          <w:szCs w:val="20"/>
        </w:rPr>
      </w:pPr>
    </w:p>
    <w:p w14:paraId="22D25DF3" w14:textId="77777777" w:rsidR="00647E6E" w:rsidRDefault="00647E6E" w:rsidP="00647E6E">
      <w:pPr>
        <w:spacing w:line="200" w:lineRule="exact"/>
        <w:rPr>
          <w:sz w:val="20"/>
          <w:szCs w:val="20"/>
        </w:rPr>
      </w:pPr>
    </w:p>
    <w:p w14:paraId="7B6AF6C9" w14:textId="77777777" w:rsidR="00647E6E" w:rsidRDefault="00647E6E" w:rsidP="00647E6E">
      <w:pPr>
        <w:spacing w:line="200" w:lineRule="exact"/>
        <w:rPr>
          <w:sz w:val="20"/>
          <w:szCs w:val="20"/>
        </w:rPr>
      </w:pPr>
    </w:p>
    <w:p w14:paraId="518A701C" w14:textId="77777777" w:rsidR="00647E6E" w:rsidRDefault="00647E6E" w:rsidP="00647E6E">
      <w:pPr>
        <w:spacing w:line="200" w:lineRule="exact"/>
        <w:rPr>
          <w:sz w:val="20"/>
          <w:szCs w:val="20"/>
        </w:rPr>
      </w:pPr>
    </w:p>
    <w:p w14:paraId="46FBBC03" w14:textId="77777777" w:rsidR="00647E6E" w:rsidRDefault="00647E6E" w:rsidP="00647E6E">
      <w:pPr>
        <w:spacing w:line="200" w:lineRule="exact"/>
        <w:rPr>
          <w:sz w:val="20"/>
          <w:szCs w:val="20"/>
        </w:rPr>
      </w:pPr>
    </w:p>
    <w:p w14:paraId="426890C3" w14:textId="77777777" w:rsidR="004E7A8B" w:rsidRPr="004E7A8B" w:rsidRDefault="004E7A8B" w:rsidP="004E7A8B">
      <w:pPr>
        <w:rPr>
          <w:rFonts w:ascii="Open Sans" w:hAnsi="Open Sans" w:cs="Open Sans"/>
          <w:sz w:val="24"/>
          <w:szCs w:val="24"/>
        </w:rPr>
      </w:pPr>
    </w:p>
    <w:sectPr w:rsidR="004E7A8B" w:rsidRPr="004E7A8B" w:rsidSect="00212CE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1224" w:right="1180" w:bottom="1440" w:left="1180" w:header="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7910BA" w14:textId="77777777" w:rsidR="0015337F" w:rsidRDefault="0015337F" w:rsidP="00E7721B">
      <w:r>
        <w:separator/>
      </w:r>
    </w:p>
  </w:endnote>
  <w:endnote w:type="continuationSeparator" w:id="0">
    <w:p w14:paraId="06FE7302" w14:textId="77777777" w:rsidR="0015337F" w:rsidRDefault="0015337F" w:rsidP="00E7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2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D05BC" w14:textId="77777777" w:rsidR="003D4F01" w:rsidRDefault="003D4F01">
    <w:pPr>
      <w:pStyle w:val="Footer"/>
    </w:pPr>
  </w:p>
  <w:p w14:paraId="4B81B0B3" w14:textId="77777777" w:rsidR="00B017F7" w:rsidRDefault="00B017F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Open Sans" w:hAnsi="Open Sans" w:cs="Open Sans"/>
        <w:sz w:val="20"/>
      </w:rPr>
      <w:id w:val="-5394352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</w:rPr>
    </w:sdtEndPr>
    <w:sdtContent>
      <w:sdt>
        <w:sdtPr>
          <w:rPr>
            <w:rFonts w:ascii="Open Sans" w:hAnsi="Open Sans" w:cs="Open Sans"/>
            <w:sz w:val="20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  <w:sz w:val="22"/>
          </w:rPr>
        </w:sdtEndPr>
        <w:sdtContent>
          <w:p w14:paraId="319E1C72" w14:textId="463A7344" w:rsidR="00212CEB" w:rsidRPr="00212CEB" w:rsidRDefault="00212CEB" w:rsidP="003D4F01">
            <w:pPr>
              <w:pStyle w:val="Footer"/>
              <w:tabs>
                <w:tab w:val="clear" w:pos="9360"/>
                <w:tab w:val="right" w:pos="9880"/>
              </w:tabs>
              <w:rPr>
                <w:rFonts w:ascii="Open Sans" w:hAnsi="Open Sans" w:cs="Open Sans"/>
                <w:b/>
                <w:bCs/>
                <w:szCs w:val="24"/>
              </w:rPr>
            </w:pPr>
            <w:r w:rsidRPr="00212CEB">
              <w:rPr>
                <w:rFonts w:ascii="Open Sans" w:hAnsi="Open Sans" w:cs="Open Sans"/>
                <w:sz w:val="16"/>
                <w:szCs w:val="20"/>
              </w:rPr>
              <w:t xml:space="preserve">Copyright © Texas Education Agency, 2017. All rights reserved. </w:t>
            </w:r>
            <w:r w:rsidR="00E7721B" w:rsidRPr="00212CEB">
              <w:rPr>
                <w:rFonts w:ascii="Open Sans" w:hAnsi="Open Sans" w:cs="Open Sans"/>
                <w:sz w:val="20"/>
              </w:rPr>
              <w:t xml:space="preserve"> 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begin"/>
            </w:r>
            <w:r w:rsidR="00E7721B" w:rsidRPr="00212CEB">
              <w:rPr>
                <w:rFonts w:ascii="Open Sans" w:hAnsi="Open Sans" w:cs="Open Sans"/>
                <w:b/>
                <w:bCs/>
                <w:sz w:val="20"/>
              </w:rPr>
              <w:instrText xml:space="preserve"> PAGE </w:instrTex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separate"/>
            </w:r>
            <w:r w:rsidR="0015337F">
              <w:rPr>
                <w:rFonts w:ascii="Open Sans" w:hAnsi="Open Sans" w:cs="Open Sans"/>
                <w:b/>
                <w:bCs/>
                <w:noProof/>
                <w:sz w:val="20"/>
              </w:rPr>
              <w:t>1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end"/>
            </w:r>
            <w:r w:rsidR="00E7721B" w:rsidRPr="00212CEB">
              <w:rPr>
                <w:rFonts w:ascii="Open Sans" w:hAnsi="Open Sans" w:cs="Open Sans"/>
                <w:b/>
                <w:sz w:val="20"/>
              </w:rPr>
              <w:t xml:space="preserve"> of 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begin"/>
            </w:r>
            <w:r w:rsidR="00E7721B" w:rsidRPr="00212CEB">
              <w:rPr>
                <w:rFonts w:ascii="Open Sans" w:hAnsi="Open Sans" w:cs="Open Sans"/>
                <w:b/>
                <w:bCs/>
                <w:sz w:val="20"/>
              </w:rPr>
              <w:instrText xml:space="preserve"> NUMPAGES  </w:instrTex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separate"/>
            </w:r>
            <w:r w:rsidR="0015337F">
              <w:rPr>
                <w:rFonts w:ascii="Open Sans" w:hAnsi="Open Sans" w:cs="Open Sans"/>
                <w:b/>
                <w:bCs/>
                <w:noProof/>
                <w:sz w:val="20"/>
              </w:rPr>
              <w:t>1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end"/>
            </w:r>
            <w:r w:rsidR="003D4F01">
              <w:rPr>
                <w:rFonts w:ascii="Open Sans" w:hAnsi="Open Sans" w:cs="Open Sans"/>
                <w:b/>
                <w:bCs/>
                <w:szCs w:val="24"/>
              </w:rPr>
              <w:tab/>
            </w:r>
            <w:r w:rsidR="003D4F01" w:rsidRPr="00754DDE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4C33770" wp14:editId="403299C8">
                  <wp:extent cx="869950" cy="456953"/>
                  <wp:effectExtent l="0" t="0" r="6350" b="635"/>
                  <wp:docPr id="2" name="Picture 2" descr="Texas Education Agenc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54" cy="46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B60F44" w14:textId="77777777" w:rsidR="00E7721B" w:rsidRPr="00212CEB" w:rsidRDefault="00212CEB" w:rsidP="00212CEB">
            <w:pPr>
              <w:pStyle w:val="Footer"/>
              <w:jc w:val="right"/>
              <w:rPr>
                <w:sz w:val="16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12CEB">
              <w:rPr>
                <w:rFonts w:cstheme="minorHAnsi"/>
                <w:noProof/>
                <w:sz w:val="20"/>
                <w:szCs w:val="20"/>
              </w:rPr>
              <w:t xml:space="preserve"> </w:t>
            </w:r>
          </w:p>
        </w:sdtContent>
      </w:sdt>
    </w:sdtContent>
  </w:sdt>
  <w:p w14:paraId="787472F9" w14:textId="77777777" w:rsidR="00B017F7" w:rsidRDefault="00B017F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1850B" w14:textId="77777777" w:rsidR="003D4F01" w:rsidRDefault="003D4F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DCA52F" w14:textId="77777777" w:rsidR="0015337F" w:rsidRDefault="0015337F" w:rsidP="00E7721B">
      <w:r>
        <w:separator/>
      </w:r>
    </w:p>
  </w:footnote>
  <w:footnote w:type="continuationSeparator" w:id="0">
    <w:p w14:paraId="2F63E03F" w14:textId="77777777" w:rsidR="0015337F" w:rsidRDefault="0015337F" w:rsidP="00E772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3496A" w14:textId="77777777" w:rsidR="003D4F01" w:rsidRDefault="003D4F01">
    <w:pPr>
      <w:pStyle w:val="Header"/>
    </w:pPr>
  </w:p>
  <w:p w14:paraId="25442806" w14:textId="77777777" w:rsidR="00B017F7" w:rsidRDefault="00B017F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9C1B5" w14:textId="77777777" w:rsidR="00212CEB" w:rsidRDefault="00212CEB">
    <w:pPr>
      <w:pStyle w:val="Header"/>
    </w:pPr>
  </w:p>
  <w:p w14:paraId="112925CE" w14:textId="77777777" w:rsidR="00E7721B" w:rsidRDefault="00E7721B">
    <w:pPr>
      <w:pStyle w:val="Header"/>
    </w:pPr>
    <w:r>
      <w:rPr>
        <w:noProof/>
      </w:rPr>
      <w:drawing>
        <wp:inline distT="0" distB="0" distL="0" distR="0" wp14:anchorId="2780638F" wp14:editId="03782F82">
          <wp:extent cx="1310640" cy="600075"/>
          <wp:effectExtent l="0" t="0" r="0" b="0"/>
          <wp:docPr id="41" name="image1.png" descr="Texas CTE, Your Journey Starts He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640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9C1CA2" w14:textId="77777777" w:rsidR="00B017F7" w:rsidRDefault="00B017F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76B81" w14:textId="77777777" w:rsidR="003D4F01" w:rsidRDefault="003D4F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7E"/>
    <w:multiLevelType w:val="hybridMultilevel"/>
    <w:tmpl w:val="6DD2B2F4"/>
    <w:lvl w:ilvl="0" w:tplc="A72CC68E">
      <w:start w:val="4"/>
      <w:numFmt w:val="decimal"/>
      <w:lvlText w:val="%1."/>
      <w:lvlJc w:val="left"/>
      <w:pPr>
        <w:ind w:left="0" w:firstLine="0"/>
      </w:pPr>
    </w:lvl>
    <w:lvl w:ilvl="1" w:tplc="C0E49BCA">
      <w:numFmt w:val="decimal"/>
      <w:lvlText w:val=""/>
      <w:lvlJc w:val="left"/>
      <w:pPr>
        <w:ind w:left="0" w:firstLine="0"/>
      </w:pPr>
    </w:lvl>
    <w:lvl w:ilvl="2" w:tplc="22428818">
      <w:numFmt w:val="decimal"/>
      <w:lvlText w:val=""/>
      <w:lvlJc w:val="left"/>
      <w:pPr>
        <w:ind w:left="0" w:firstLine="0"/>
      </w:pPr>
    </w:lvl>
    <w:lvl w:ilvl="3" w:tplc="9EC8C68E">
      <w:numFmt w:val="decimal"/>
      <w:lvlText w:val=""/>
      <w:lvlJc w:val="left"/>
      <w:pPr>
        <w:ind w:left="0" w:firstLine="0"/>
      </w:pPr>
    </w:lvl>
    <w:lvl w:ilvl="4" w:tplc="C5AA9E6A">
      <w:numFmt w:val="decimal"/>
      <w:lvlText w:val=""/>
      <w:lvlJc w:val="left"/>
      <w:pPr>
        <w:ind w:left="0" w:firstLine="0"/>
      </w:pPr>
    </w:lvl>
    <w:lvl w:ilvl="5" w:tplc="EF645E2C">
      <w:numFmt w:val="decimal"/>
      <w:lvlText w:val=""/>
      <w:lvlJc w:val="left"/>
      <w:pPr>
        <w:ind w:left="0" w:firstLine="0"/>
      </w:pPr>
    </w:lvl>
    <w:lvl w:ilvl="6" w:tplc="4C2A513C">
      <w:numFmt w:val="decimal"/>
      <w:lvlText w:val=""/>
      <w:lvlJc w:val="left"/>
      <w:pPr>
        <w:ind w:left="0" w:firstLine="0"/>
      </w:pPr>
    </w:lvl>
    <w:lvl w:ilvl="7" w:tplc="F356C21C">
      <w:numFmt w:val="decimal"/>
      <w:lvlText w:val=""/>
      <w:lvlJc w:val="left"/>
      <w:pPr>
        <w:ind w:left="0" w:firstLine="0"/>
      </w:pPr>
    </w:lvl>
    <w:lvl w:ilvl="8" w:tplc="2BFE1CEC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D66"/>
    <w:multiLevelType w:val="hybridMultilevel"/>
    <w:tmpl w:val="46AEF35E"/>
    <w:lvl w:ilvl="0" w:tplc="ED6CE68A">
      <w:start w:val="1"/>
      <w:numFmt w:val="decimal"/>
      <w:lvlText w:val="%1."/>
      <w:lvlJc w:val="left"/>
    </w:lvl>
    <w:lvl w:ilvl="1" w:tplc="BB9869EC">
      <w:numFmt w:val="decimal"/>
      <w:lvlText w:val=""/>
      <w:lvlJc w:val="left"/>
    </w:lvl>
    <w:lvl w:ilvl="2" w:tplc="14404954">
      <w:numFmt w:val="decimal"/>
      <w:lvlText w:val=""/>
      <w:lvlJc w:val="left"/>
    </w:lvl>
    <w:lvl w:ilvl="3" w:tplc="A6929A7A">
      <w:numFmt w:val="decimal"/>
      <w:lvlText w:val=""/>
      <w:lvlJc w:val="left"/>
    </w:lvl>
    <w:lvl w:ilvl="4" w:tplc="D54A1F0A">
      <w:numFmt w:val="decimal"/>
      <w:lvlText w:val=""/>
      <w:lvlJc w:val="left"/>
    </w:lvl>
    <w:lvl w:ilvl="5" w:tplc="3B686012">
      <w:numFmt w:val="decimal"/>
      <w:lvlText w:val=""/>
      <w:lvlJc w:val="left"/>
    </w:lvl>
    <w:lvl w:ilvl="6" w:tplc="15EAF29A">
      <w:numFmt w:val="decimal"/>
      <w:lvlText w:val=""/>
      <w:lvlJc w:val="left"/>
    </w:lvl>
    <w:lvl w:ilvl="7" w:tplc="8EBA1044">
      <w:numFmt w:val="decimal"/>
      <w:lvlText w:val=""/>
      <w:lvlJc w:val="left"/>
    </w:lvl>
    <w:lvl w:ilvl="8" w:tplc="3E443BC4">
      <w:numFmt w:val="decimal"/>
      <w:lvlText w:val=""/>
      <w:lvlJc w:val="left"/>
    </w:lvl>
  </w:abstractNum>
  <w:abstractNum w:abstractNumId="2" w15:restartNumberingAfterBreak="0">
    <w:nsid w:val="00000FBF"/>
    <w:multiLevelType w:val="hybridMultilevel"/>
    <w:tmpl w:val="9C06329E"/>
    <w:lvl w:ilvl="0" w:tplc="4696660C">
      <w:start w:val="9"/>
      <w:numFmt w:val="decimal"/>
      <w:lvlText w:val="%1."/>
      <w:lvlJc w:val="left"/>
    </w:lvl>
    <w:lvl w:ilvl="1" w:tplc="2FBCB528">
      <w:numFmt w:val="decimal"/>
      <w:lvlText w:val=""/>
      <w:lvlJc w:val="left"/>
    </w:lvl>
    <w:lvl w:ilvl="2" w:tplc="43D48286">
      <w:numFmt w:val="decimal"/>
      <w:lvlText w:val=""/>
      <w:lvlJc w:val="left"/>
    </w:lvl>
    <w:lvl w:ilvl="3" w:tplc="C122D406">
      <w:numFmt w:val="decimal"/>
      <w:lvlText w:val=""/>
      <w:lvlJc w:val="left"/>
    </w:lvl>
    <w:lvl w:ilvl="4" w:tplc="8F4249FE">
      <w:numFmt w:val="decimal"/>
      <w:lvlText w:val=""/>
      <w:lvlJc w:val="left"/>
    </w:lvl>
    <w:lvl w:ilvl="5" w:tplc="034E2EDA">
      <w:numFmt w:val="decimal"/>
      <w:lvlText w:val=""/>
      <w:lvlJc w:val="left"/>
    </w:lvl>
    <w:lvl w:ilvl="6" w:tplc="EBBC2E2E">
      <w:numFmt w:val="decimal"/>
      <w:lvlText w:val=""/>
      <w:lvlJc w:val="left"/>
    </w:lvl>
    <w:lvl w:ilvl="7" w:tplc="EFBE0FBC">
      <w:numFmt w:val="decimal"/>
      <w:lvlText w:val=""/>
      <w:lvlJc w:val="left"/>
    </w:lvl>
    <w:lvl w:ilvl="8" w:tplc="E5A46C5C">
      <w:numFmt w:val="decimal"/>
      <w:lvlText w:val=""/>
      <w:lvlJc w:val="left"/>
    </w:lvl>
  </w:abstractNum>
  <w:abstractNum w:abstractNumId="3" w15:restartNumberingAfterBreak="0">
    <w:nsid w:val="00002F14"/>
    <w:multiLevelType w:val="hybridMultilevel"/>
    <w:tmpl w:val="9872B876"/>
    <w:lvl w:ilvl="0" w:tplc="2AF0A482">
      <w:start w:val="1"/>
      <w:numFmt w:val="bullet"/>
      <w:lvlText w:val=""/>
      <w:lvlJc w:val="left"/>
      <w:pPr>
        <w:ind w:left="0" w:firstLine="0"/>
      </w:pPr>
    </w:lvl>
    <w:lvl w:ilvl="1" w:tplc="964E9912">
      <w:numFmt w:val="decimal"/>
      <w:lvlText w:val=""/>
      <w:lvlJc w:val="left"/>
      <w:pPr>
        <w:ind w:left="0" w:firstLine="0"/>
      </w:pPr>
    </w:lvl>
    <w:lvl w:ilvl="2" w:tplc="C96237B0">
      <w:numFmt w:val="decimal"/>
      <w:lvlText w:val=""/>
      <w:lvlJc w:val="left"/>
      <w:pPr>
        <w:ind w:left="0" w:firstLine="0"/>
      </w:pPr>
    </w:lvl>
    <w:lvl w:ilvl="3" w:tplc="BF8E5280">
      <w:numFmt w:val="decimal"/>
      <w:lvlText w:val=""/>
      <w:lvlJc w:val="left"/>
      <w:pPr>
        <w:ind w:left="0" w:firstLine="0"/>
      </w:pPr>
    </w:lvl>
    <w:lvl w:ilvl="4" w:tplc="53266482">
      <w:numFmt w:val="decimal"/>
      <w:lvlText w:val=""/>
      <w:lvlJc w:val="left"/>
      <w:pPr>
        <w:ind w:left="0" w:firstLine="0"/>
      </w:pPr>
    </w:lvl>
    <w:lvl w:ilvl="5" w:tplc="63C4E332">
      <w:numFmt w:val="decimal"/>
      <w:lvlText w:val=""/>
      <w:lvlJc w:val="left"/>
      <w:pPr>
        <w:ind w:left="0" w:firstLine="0"/>
      </w:pPr>
    </w:lvl>
    <w:lvl w:ilvl="6" w:tplc="910CF6AC">
      <w:numFmt w:val="decimal"/>
      <w:lvlText w:val=""/>
      <w:lvlJc w:val="left"/>
      <w:pPr>
        <w:ind w:left="0" w:firstLine="0"/>
      </w:pPr>
    </w:lvl>
    <w:lvl w:ilvl="7" w:tplc="A6DA8B58">
      <w:numFmt w:val="decimal"/>
      <w:lvlText w:val=""/>
      <w:lvlJc w:val="left"/>
      <w:pPr>
        <w:ind w:left="0" w:firstLine="0"/>
      </w:pPr>
    </w:lvl>
    <w:lvl w:ilvl="8" w:tplc="1EAE3A0E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000368E"/>
    <w:multiLevelType w:val="hybridMultilevel"/>
    <w:tmpl w:val="3F54EB82"/>
    <w:lvl w:ilvl="0" w:tplc="9502D58A">
      <w:start w:val="14"/>
      <w:numFmt w:val="decimal"/>
      <w:lvlText w:val="%1."/>
      <w:lvlJc w:val="left"/>
      <w:pPr>
        <w:ind w:left="0" w:firstLine="0"/>
      </w:pPr>
    </w:lvl>
    <w:lvl w:ilvl="1" w:tplc="95242074">
      <w:numFmt w:val="decimal"/>
      <w:lvlText w:val=""/>
      <w:lvlJc w:val="left"/>
      <w:pPr>
        <w:ind w:left="0" w:firstLine="0"/>
      </w:pPr>
    </w:lvl>
    <w:lvl w:ilvl="2" w:tplc="5ECC4242">
      <w:numFmt w:val="decimal"/>
      <w:lvlText w:val=""/>
      <w:lvlJc w:val="left"/>
      <w:pPr>
        <w:ind w:left="0" w:firstLine="0"/>
      </w:pPr>
    </w:lvl>
    <w:lvl w:ilvl="3" w:tplc="656A051A">
      <w:numFmt w:val="decimal"/>
      <w:lvlText w:val=""/>
      <w:lvlJc w:val="left"/>
      <w:pPr>
        <w:ind w:left="0" w:firstLine="0"/>
      </w:pPr>
    </w:lvl>
    <w:lvl w:ilvl="4" w:tplc="2ADCAA12">
      <w:numFmt w:val="decimal"/>
      <w:lvlText w:val=""/>
      <w:lvlJc w:val="left"/>
      <w:pPr>
        <w:ind w:left="0" w:firstLine="0"/>
      </w:pPr>
    </w:lvl>
    <w:lvl w:ilvl="5" w:tplc="15887DC6">
      <w:numFmt w:val="decimal"/>
      <w:lvlText w:val=""/>
      <w:lvlJc w:val="left"/>
      <w:pPr>
        <w:ind w:left="0" w:firstLine="0"/>
      </w:pPr>
    </w:lvl>
    <w:lvl w:ilvl="6" w:tplc="96BAD5AE">
      <w:numFmt w:val="decimal"/>
      <w:lvlText w:val=""/>
      <w:lvlJc w:val="left"/>
      <w:pPr>
        <w:ind w:left="0" w:firstLine="0"/>
      </w:pPr>
    </w:lvl>
    <w:lvl w:ilvl="7" w:tplc="2D70AC74">
      <w:numFmt w:val="decimal"/>
      <w:lvlText w:val=""/>
      <w:lvlJc w:val="left"/>
      <w:pPr>
        <w:ind w:left="0" w:firstLine="0"/>
      </w:pPr>
    </w:lvl>
    <w:lvl w:ilvl="8" w:tplc="68DE96F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00003CD6"/>
    <w:multiLevelType w:val="hybridMultilevel"/>
    <w:tmpl w:val="341ED97C"/>
    <w:lvl w:ilvl="0" w:tplc="203AA346">
      <w:start w:val="4"/>
      <w:numFmt w:val="decimal"/>
      <w:lvlText w:val="%1."/>
      <w:lvlJc w:val="left"/>
    </w:lvl>
    <w:lvl w:ilvl="1" w:tplc="1B8E7B16">
      <w:numFmt w:val="decimal"/>
      <w:lvlText w:val=""/>
      <w:lvlJc w:val="left"/>
    </w:lvl>
    <w:lvl w:ilvl="2" w:tplc="8370FB60">
      <w:numFmt w:val="decimal"/>
      <w:lvlText w:val=""/>
      <w:lvlJc w:val="left"/>
    </w:lvl>
    <w:lvl w:ilvl="3" w:tplc="24F4F9BE">
      <w:numFmt w:val="decimal"/>
      <w:lvlText w:val=""/>
      <w:lvlJc w:val="left"/>
    </w:lvl>
    <w:lvl w:ilvl="4" w:tplc="94F4CA0C">
      <w:numFmt w:val="decimal"/>
      <w:lvlText w:val=""/>
      <w:lvlJc w:val="left"/>
    </w:lvl>
    <w:lvl w:ilvl="5" w:tplc="D6C26A6E">
      <w:numFmt w:val="decimal"/>
      <w:lvlText w:val=""/>
      <w:lvlJc w:val="left"/>
    </w:lvl>
    <w:lvl w:ilvl="6" w:tplc="683C5B48">
      <w:numFmt w:val="decimal"/>
      <w:lvlText w:val=""/>
      <w:lvlJc w:val="left"/>
    </w:lvl>
    <w:lvl w:ilvl="7" w:tplc="372E5BD8">
      <w:numFmt w:val="decimal"/>
      <w:lvlText w:val=""/>
      <w:lvlJc w:val="left"/>
    </w:lvl>
    <w:lvl w:ilvl="8" w:tplc="FFBA1FAE">
      <w:numFmt w:val="decimal"/>
      <w:lvlText w:val=""/>
      <w:lvlJc w:val="left"/>
    </w:lvl>
  </w:abstractNum>
  <w:abstractNum w:abstractNumId="6" w15:restartNumberingAfterBreak="0">
    <w:nsid w:val="0000422D"/>
    <w:multiLevelType w:val="hybridMultilevel"/>
    <w:tmpl w:val="02B095A2"/>
    <w:lvl w:ilvl="0" w:tplc="0D9A1AD4">
      <w:start w:val="6"/>
      <w:numFmt w:val="decimal"/>
      <w:lvlText w:val="%1."/>
      <w:lvlJc w:val="left"/>
      <w:pPr>
        <w:ind w:left="0" w:firstLine="0"/>
      </w:pPr>
    </w:lvl>
    <w:lvl w:ilvl="1" w:tplc="8D9C18D2">
      <w:numFmt w:val="decimal"/>
      <w:lvlText w:val=""/>
      <w:lvlJc w:val="left"/>
      <w:pPr>
        <w:ind w:left="0" w:firstLine="0"/>
      </w:pPr>
    </w:lvl>
    <w:lvl w:ilvl="2" w:tplc="74347164">
      <w:numFmt w:val="decimal"/>
      <w:lvlText w:val=""/>
      <w:lvlJc w:val="left"/>
      <w:pPr>
        <w:ind w:left="0" w:firstLine="0"/>
      </w:pPr>
    </w:lvl>
    <w:lvl w:ilvl="3" w:tplc="75DACC30">
      <w:numFmt w:val="decimal"/>
      <w:lvlText w:val=""/>
      <w:lvlJc w:val="left"/>
      <w:pPr>
        <w:ind w:left="0" w:firstLine="0"/>
      </w:pPr>
    </w:lvl>
    <w:lvl w:ilvl="4" w:tplc="D5CEB8CE">
      <w:numFmt w:val="decimal"/>
      <w:lvlText w:val=""/>
      <w:lvlJc w:val="left"/>
      <w:pPr>
        <w:ind w:left="0" w:firstLine="0"/>
      </w:pPr>
    </w:lvl>
    <w:lvl w:ilvl="5" w:tplc="4D0E7A96">
      <w:numFmt w:val="decimal"/>
      <w:lvlText w:val=""/>
      <w:lvlJc w:val="left"/>
      <w:pPr>
        <w:ind w:left="0" w:firstLine="0"/>
      </w:pPr>
    </w:lvl>
    <w:lvl w:ilvl="6" w:tplc="53D0B02A">
      <w:numFmt w:val="decimal"/>
      <w:lvlText w:val=""/>
      <w:lvlJc w:val="left"/>
      <w:pPr>
        <w:ind w:left="0" w:firstLine="0"/>
      </w:pPr>
    </w:lvl>
    <w:lvl w:ilvl="7" w:tplc="E67E0382">
      <w:numFmt w:val="decimal"/>
      <w:lvlText w:val=""/>
      <w:lvlJc w:val="left"/>
      <w:pPr>
        <w:ind w:left="0" w:firstLine="0"/>
      </w:pPr>
    </w:lvl>
    <w:lvl w:ilvl="8" w:tplc="FADC506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000054DC"/>
    <w:multiLevelType w:val="hybridMultilevel"/>
    <w:tmpl w:val="07602A68"/>
    <w:lvl w:ilvl="0" w:tplc="3C1670F2">
      <w:start w:val="12"/>
      <w:numFmt w:val="decimal"/>
      <w:lvlText w:val="%1."/>
      <w:lvlJc w:val="left"/>
      <w:pPr>
        <w:ind w:left="0" w:firstLine="0"/>
      </w:pPr>
    </w:lvl>
    <w:lvl w:ilvl="1" w:tplc="66D0A5C0">
      <w:numFmt w:val="decimal"/>
      <w:lvlText w:val=""/>
      <w:lvlJc w:val="left"/>
      <w:pPr>
        <w:ind w:left="0" w:firstLine="0"/>
      </w:pPr>
    </w:lvl>
    <w:lvl w:ilvl="2" w:tplc="35C65F02">
      <w:numFmt w:val="decimal"/>
      <w:lvlText w:val=""/>
      <w:lvlJc w:val="left"/>
      <w:pPr>
        <w:ind w:left="0" w:firstLine="0"/>
      </w:pPr>
    </w:lvl>
    <w:lvl w:ilvl="3" w:tplc="44FE154C">
      <w:numFmt w:val="decimal"/>
      <w:lvlText w:val=""/>
      <w:lvlJc w:val="left"/>
      <w:pPr>
        <w:ind w:left="0" w:firstLine="0"/>
      </w:pPr>
    </w:lvl>
    <w:lvl w:ilvl="4" w:tplc="413C224E">
      <w:numFmt w:val="decimal"/>
      <w:lvlText w:val=""/>
      <w:lvlJc w:val="left"/>
      <w:pPr>
        <w:ind w:left="0" w:firstLine="0"/>
      </w:pPr>
    </w:lvl>
    <w:lvl w:ilvl="5" w:tplc="92F084D4">
      <w:numFmt w:val="decimal"/>
      <w:lvlText w:val=""/>
      <w:lvlJc w:val="left"/>
      <w:pPr>
        <w:ind w:left="0" w:firstLine="0"/>
      </w:pPr>
    </w:lvl>
    <w:lvl w:ilvl="6" w:tplc="1DC21950">
      <w:numFmt w:val="decimal"/>
      <w:lvlText w:val=""/>
      <w:lvlJc w:val="left"/>
      <w:pPr>
        <w:ind w:left="0" w:firstLine="0"/>
      </w:pPr>
    </w:lvl>
    <w:lvl w:ilvl="7" w:tplc="86141D5E">
      <w:numFmt w:val="decimal"/>
      <w:lvlText w:val=""/>
      <w:lvlJc w:val="left"/>
      <w:pPr>
        <w:ind w:left="0" w:firstLine="0"/>
      </w:pPr>
    </w:lvl>
    <w:lvl w:ilvl="8" w:tplc="FF12EC20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00005753"/>
    <w:multiLevelType w:val="hybridMultilevel"/>
    <w:tmpl w:val="7214C8C0"/>
    <w:lvl w:ilvl="0" w:tplc="0A5A9E6E">
      <w:start w:val="1"/>
      <w:numFmt w:val="bullet"/>
      <w:lvlText w:val=""/>
      <w:lvlJc w:val="left"/>
    </w:lvl>
    <w:lvl w:ilvl="1" w:tplc="535A151E">
      <w:numFmt w:val="decimal"/>
      <w:lvlText w:val=""/>
      <w:lvlJc w:val="left"/>
    </w:lvl>
    <w:lvl w:ilvl="2" w:tplc="6EECEF12">
      <w:numFmt w:val="decimal"/>
      <w:lvlText w:val=""/>
      <w:lvlJc w:val="left"/>
    </w:lvl>
    <w:lvl w:ilvl="3" w:tplc="449C779A">
      <w:numFmt w:val="decimal"/>
      <w:lvlText w:val=""/>
      <w:lvlJc w:val="left"/>
    </w:lvl>
    <w:lvl w:ilvl="4" w:tplc="B18CBF36">
      <w:numFmt w:val="decimal"/>
      <w:lvlText w:val=""/>
      <w:lvlJc w:val="left"/>
    </w:lvl>
    <w:lvl w:ilvl="5" w:tplc="23D85F86">
      <w:numFmt w:val="decimal"/>
      <w:lvlText w:val=""/>
      <w:lvlJc w:val="left"/>
    </w:lvl>
    <w:lvl w:ilvl="6" w:tplc="2F5C4A32">
      <w:numFmt w:val="decimal"/>
      <w:lvlText w:val=""/>
      <w:lvlJc w:val="left"/>
    </w:lvl>
    <w:lvl w:ilvl="7" w:tplc="D3F02386">
      <w:numFmt w:val="decimal"/>
      <w:lvlText w:val=""/>
      <w:lvlJc w:val="left"/>
    </w:lvl>
    <w:lvl w:ilvl="8" w:tplc="375C1660">
      <w:numFmt w:val="decimal"/>
      <w:lvlText w:val=""/>
      <w:lvlJc w:val="left"/>
    </w:lvl>
  </w:abstractNum>
  <w:abstractNum w:abstractNumId="9" w15:restartNumberingAfterBreak="0">
    <w:nsid w:val="00005C67"/>
    <w:multiLevelType w:val="hybridMultilevel"/>
    <w:tmpl w:val="75C48078"/>
    <w:lvl w:ilvl="0" w:tplc="E5208B5E">
      <w:start w:val="1"/>
      <w:numFmt w:val="decimal"/>
      <w:lvlText w:val="%1."/>
      <w:lvlJc w:val="left"/>
    </w:lvl>
    <w:lvl w:ilvl="1" w:tplc="2C6C7726">
      <w:numFmt w:val="decimal"/>
      <w:lvlText w:val=""/>
      <w:lvlJc w:val="left"/>
    </w:lvl>
    <w:lvl w:ilvl="2" w:tplc="58063F8C">
      <w:numFmt w:val="decimal"/>
      <w:lvlText w:val=""/>
      <w:lvlJc w:val="left"/>
    </w:lvl>
    <w:lvl w:ilvl="3" w:tplc="54F807BE">
      <w:numFmt w:val="decimal"/>
      <w:lvlText w:val=""/>
      <w:lvlJc w:val="left"/>
    </w:lvl>
    <w:lvl w:ilvl="4" w:tplc="77F8C6C2">
      <w:numFmt w:val="decimal"/>
      <w:lvlText w:val=""/>
      <w:lvlJc w:val="left"/>
    </w:lvl>
    <w:lvl w:ilvl="5" w:tplc="A246FA18">
      <w:numFmt w:val="decimal"/>
      <w:lvlText w:val=""/>
      <w:lvlJc w:val="left"/>
    </w:lvl>
    <w:lvl w:ilvl="6" w:tplc="2CD69C9C">
      <w:numFmt w:val="decimal"/>
      <w:lvlText w:val=""/>
      <w:lvlJc w:val="left"/>
    </w:lvl>
    <w:lvl w:ilvl="7" w:tplc="BBD8C71C">
      <w:numFmt w:val="decimal"/>
      <w:lvlText w:val=""/>
      <w:lvlJc w:val="left"/>
    </w:lvl>
    <w:lvl w:ilvl="8" w:tplc="3726293C">
      <w:numFmt w:val="decimal"/>
      <w:lvlText w:val=""/>
      <w:lvlJc w:val="left"/>
    </w:lvl>
  </w:abstractNum>
  <w:abstractNum w:abstractNumId="10" w15:restartNumberingAfterBreak="0">
    <w:nsid w:val="000060BF"/>
    <w:multiLevelType w:val="hybridMultilevel"/>
    <w:tmpl w:val="CF64AC0A"/>
    <w:lvl w:ilvl="0" w:tplc="7D78DCEE">
      <w:start w:val="1"/>
      <w:numFmt w:val="bullet"/>
      <w:lvlText w:val=""/>
      <w:lvlJc w:val="left"/>
    </w:lvl>
    <w:lvl w:ilvl="1" w:tplc="3BBE3AC6">
      <w:numFmt w:val="decimal"/>
      <w:lvlText w:val=""/>
      <w:lvlJc w:val="left"/>
    </w:lvl>
    <w:lvl w:ilvl="2" w:tplc="5064A6F2">
      <w:numFmt w:val="decimal"/>
      <w:lvlText w:val=""/>
      <w:lvlJc w:val="left"/>
    </w:lvl>
    <w:lvl w:ilvl="3" w:tplc="28AEFA2A">
      <w:numFmt w:val="decimal"/>
      <w:lvlText w:val=""/>
      <w:lvlJc w:val="left"/>
    </w:lvl>
    <w:lvl w:ilvl="4" w:tplc="B94AFBFA">
      <w:numFmt w:val="decimal"/>
      <w:lvlText w:val=""/>
      <w:lvlJc w:val="left"/>
    </w:lvl>
    <w:lvl w:ilvl="5" w:tplc="703AD920">
      <w:numFmt w:val="decimal"/>
      <w:lvlText w:val=""/>
      <w:lvlJc w:val="left"/>
    </w:lvl>
    <w:lvl w:ilvl="6" w:tplc="31B07378">
      <w:numFmt w:val="decimal"/>
      <w:lvlText w:val=""/>
      <w:lvlJc w:val="left"/>
    </w:lvl>
    <w:lvl w:ilvl="7" w:tplc="2722B6D2">
      <w:numFmt w:val="decimal"/>
      <w:lvlText w:val=""/>
      <w:lvlJc w:val="left"/>
    </w:lvl>
    <w:lvl w:ilvl="8" w:tplc="429E2AFC">
      <w:numFmt w:val="decimal"/>
      <w:lvlText w:val=""/>
      <w:lvlJc w:val="left"/>
    </w:lvl>
  </w:abstractNum>
  <w:abstractNum w:abstractNumId="11" w15:restartNumberingAfterBreak="0">
    <w:nsid w:val="00006AD6"/>
    <w:multiLevelType w:val="hybridMultilevel"/>
    <w:tmpl w:val="AE6A9244"/>
    <w:lvl w:ilvl="0" w:tplc="E40ACEDC">
      <w:start w:val="1"/>
      <w:numFmt w:val="decimal"/>
      <w:lvlText w:val="%1."/>
      <w:lvlJc w:val="left"/>
      <w:pPr>
        <w:ind w:left="0" w:firstLine="0"/>
      </w:pPr>
    </w:lvl>
    <w:lvl w:ilvl="1" w:tplc="64101DA6">
      <w:numFmt w:val="decimal"/>
      <w:lvlText w:val=""/>
      <w:lvlJc w:val="left"/>
      <w:pPr>
        <w:ind w:left="0" w:firstLine="0"/>
      </w:pPr>
    </w:lvl>
    <w:lvl w:ilvl="2" w:tplc="ACB8A1E6">
      <w:numFmt w:val="decimal"/>
      <w:lvlText w:val=""/>
      <w:lvlJc w:val="left"/>
      <w:pPr>
        <w:ind w:left="0" w:firstLine="0"/>
      </w:pPr>
    </w:lvl>
    <w:lvl w:ilvl="3" w:tplc="9808E4E8">
      <w:numFmt w:val="decimal"/>
      <w:lvlText w:val=""/>
      <w:lvlJc w:val="left"/>
      <w:pPr>
        <w:ind w:left="0" w:firstLine="0"/>
      </w:pPr>
    </w:lvl>
    <w:lvl w:ilvl="4" w:tplc="13808990">
      <w:numFmt w:val="decimal"/>
      <w:lvlText w:val=""/>
      <w:lvlJc w:val="left"/>
      <w:pPr>
        <w:ind w:left="0" w:firstLine="0"/>
      </w:pPr>
    </w:lvl>
    <w:lvl w:ilvl="5" w:tplc="CFC09252">
      <w:numFmt w:val="decimal"/>
      <w:lvlText w:val=""/>
      <w:lvlJc w:val="left"/>
      <w:pPr>
        <w:ind w:left="0" w:firstLine="0"/>
      </w:pPr>
    </w:lvl>
    <w:lvl w:ilvl="6" w:tplc="F77E47DC">
      <w:numFmt w:val="decimal"/>
      <w:lvlText w:val=""/>
      <w:lvlJc w:val="left"/>
      <w:pPr>
        <w:ind w:left="0" w:firstLine="0"/>
      </w:pPr>
    </w:lvl>
    <w:lvl w:ilvl="7" w:tplc="15408EE6">
      <w:numFmt w:val="decimal"/>
      <w:lvlText w:val=""/>
      <w:lvlJc w:val="left"/>
      <w:pPr>
        <w:ind w:left="0" w:firstLine="0"/>
      </w:pPr>
    </w:lvl>
    <w:lvl w:ilvl="8" w:tplc="8598AED4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0F96CF4"/>
    <w:multiLevelType w:val="hybridMultilevel"/>
    <w:tmpl w:val="00E83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963837"/>
    <w:multiLevelType w:val="hybridMultilevel"/>
    <w:tmpl w:val="C9567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8"/>
  </w:num>
  <w:num w:numId="4">
    <w:abstractNumId w:val="10"/>
  </w:num>
  <w:num w:numId="5">
    <w:abstractNumId w:val="9"/>
  </w:num>
  <w:num w:numId="6">
    <w:abstractNumId w:val="5"/>
  </w:num>
  <w:num w:numId="7">
    <w:abstractNumId w:val="2"/>
  </w:num>
  <w:num w:numId="8">
    <w:abstractNumId w:val="3"/>
  </w:num>
  <w:num w:numId="9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0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7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4"/>
    <w:lvlOverride w:ilvl="0">
      <w:startOverride w:val="1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1B"/>
    <w:rsid w:val="00075319"/>
    <w:rsid w:val="00105310"/>
    <w:rsid w:val="0015337F"/>
    <w:rsid w:val="00212CEB"/>
    <w:rsid w:val="002133BD"/>
    <w:rsid w:val="00326514"/>
    <w:rsid w:val="00332C0A"/>
    <w:rsid w:val="003836AD"/>
    <w:rsid w:val="0039607B"/>
    <w:rsid w:val="003D49FF"/>
    <w:rsid w:val="003D4F01"/>
    <w:rsid w:val="00444E90"/>
    <w:rsid w:val="004C7226"/>
    <w:rsid w:val="004E7A8B"/>
    <w:rsid w:val="00522998"/>
    <w:rsid w:val="00573650"/>
    <w:rsid w:val="006344A1"/>
    <w:rsid w:val="00647E6E"/>
    <w:rsid w:val="007756CF"/>
    <w:rsid w:val="007E317F"/>
    <w:rsid w:val="0084273C"/>
    <w:rsid w:val="00AA7C04"/>
    <w:rsid w:val="00AD2CEF"/>
    <w:rsid w:val="00B017F7"/>
    <w:rsid w:val="00B0214B"/>
    <w:rsid w:val="00B10C51"/>
    <w:rsid w:val="00B72090"/>
    <w:rsid w:val="00C325F9"/>
    <w:rsid w:val="00DE1316"/>
    <w:rsid w:val="00E7721B"/>
    <w:rsid w:val="00F6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D73856"/>
  <w15:chartTrackingRefBased/>
  <w15:docId w15:val="{4965C706-9726-4F3D-9FED-71DDE3423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0C51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2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21B"/>
  </w:style>
  <w:style w:type="paragraph" w:styleId="Footer">
    <w:name w:val="footer"/>
    <w:basedOn w:val="Normal"/>
    <w:link w:val="FooterChar"/>
    <w:uiPriority w:val="99"/>
    <w:unhideWhenUsed/>
    <w:rsid w:val="00E772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21B"/>
  </w:style>
  <w:style w:type="paragraph" w:styleId="ListParagraph">
    <w:name w:val="List Paragraph"/>
    <w:basedOn w:val="Normal"/>
    <w:uiPriority w:val="34"/>
    <w:qFormat/>
    <w:rsid w:val="00E7721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265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65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6514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65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6514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5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514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57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Hash xmlns="56ea17bb-c96d-4826-b465-01eec0dd23dd" xsi:nil="true"/>
    <DetailLink xmlns="http://schemas.microsoft.com/sharepoint/v3">
      <Url xsi:nil="true"/>
      <Description xsi:nil="true"/>
    </DetailLink>
    <UniqueSourceRef xmlns="56ea17bb-c96d-4826-b465-01eec0dd23d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82BBDCC32AD74AB640967B88EF271F" ma:contentTypeVersion="12" ma:contentTypeDescription="Create a new document." ma:contentTypeScope="" ma:versionID="04606bd753c2445e9070f0c6dd2da2ed">
  <xsd:schema xmlns:xsd="http://www.w3.org/2001/XMLSchema" xmlns:xs="http://www.w3.org/2001/XMLSchema" xmlns:p="http://schemas.microsoft.com/office/2006/metadata/properties" xmlns:ns1="http://schemas.microsoft.com/sharepoint/v3" xmlns:ns2="56ea17bb-c96d-4826-b465-01eec0dd23dd" xmlns:ns3="05d88611-e516-4d1a-b12e-39107e78b3d0" targetNamespace="http://schemas.microsoft.com/office/2006/metadata/properties" ma:root="true" ma:fieldsID="ad1efff391d1fe3edf90899dfd79df61" ns1:_="" ns2:_="" ns3:_="">
    <xsd:import namespace="http://schemas.microsoft.com/sharepoint/v3"/>
    <xsd:import namespace="56ea17bb-c96d-4826-b465-01eec0dd23dd"/>
    <xsd:import namespace="05d88611-e516-4d1a-b12e-39107e78b3d0"/>
    <xsd:element name="properties">
      <xsd:complexType>
        <xsd:sequence>
          <xsd:element name="documentManagement">
            <xsd:complexType>
              <xsd:all>
                <xsd:element ref="ns2:UniqueSourceRef" minOccurs="0"/>
                <xsd:element ref="ns2:FileHash" minOccurs="0"/>
                <xsd:element ref="ns3:SharedWithUsers" minOccurs="0"/>
                <xsd:element ref="ns3:SharedWithDetails" minOccurs="0"/>
                <xsd:element ref="ns3:SharingHintHash" minOccurs="0"/>
                <xsd:element ref="ns3:LastSharedByTime" minOccurs="0"/>
                <xsd:element ref="ns3:LastSharedByUser" minOccurs="0"/>
                <xsd:element ref="ns1:DetailLink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tailLink" ma:index="15" nillable="true" ma:displayName="Detail Link" ma:description="Link for page for clicking through for details " ma:internalName="Detail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a17bb-c96d-4826-b465-01eec0dd23dd" elementFormDefault="qualified">
    <xsd:import namespace="http://schemas.microsoft.com/office/2006/documentManagement/types"/>
    <xsd:import namespace="http://schemas.microsoft.com/office/infopath/2007/PartnerControls"/>
    <xsd:element name="UniqueSourceRef" ma:index="8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d88611-e516-4d1a-b12e-39107e78b3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DC6BBA-FD42-466A-8AAC-E35920BC3734}">
  <ds:schemaRefs>
    <ds:schemaRef ds:uri="http://schemas.microsoft.com/office/2006/metadata/properties"/>
    <ds:schemaRef ds:uri="http://schemas.microsoft.com/office/infopath/2007/PartnerControls"/>
    <ds:schemaRef ds:uri="56ea17bb-c96d-4826-b465-01eec0dd23dd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5B9FDEC-DDAC-4194-84E7-75ED63C41C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29805A-8148-48D3-820A-46E265C51B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ea17bb-c96d-4826-b465-01eec0dd23dd"/>
    <ds:schemaRef ds:uri="05d88611-e516-4d1a-b12e-39107e78b3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Bentley</dc:creator>
  <cp:keywords/>
  <dc:description/>
  <cp:lastModifiedBy>Donna McGuire</cp:lastModifiedBy>
  <cp:revision>3</cp:revision>
  <dcterms:created xsi:type="dcterms:W3CDTF">2017-10-22T17:22:00Z</dcterms:created>
  <dcterms:modified xsi:type="dcterms:W3CDTF">2017-10-22T17:25:00Z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0x010100FC82BBDCC32AD74AB640967B88EF271F</vt:lpwstr>
  </property>
</Properties>
</file>