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50437" w14:textId="2AEF0CA7" w:rsidR="00306C70" w:rsidRDefault="00201504" w:rsidP="00162761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3E5620">
        <w:rPr>
          <w:rFonts w:ascii="Open Sans" w:eastAsia="Arial" w:hAnsi="Open Sans" w:cs="Arial"/>
          <w:b/>
          <w:bCs/>
          <w:sz w:val="24"/>
          <w:szCs w:val="24"/>
        </w:rPr>
        <w:t>Trace Evidence: Hair Unit Exam</w:t>
      </w:r>
      <w:r w:rsidR="00162761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10CD3175" w14:textId="77777777" w:rsidR="00162761" w:rsidRPr="003E5620" w:rsidRDefault="00162761" w:rsidP="00162761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50D5611E" w14:textId="77777777" w:rsidR="00162761" w:rsidRPr="00162761" w:rsidRDefault="00162761" w:rsidP="001627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2761"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Part I: True or False</w:t>
      </w:r>
      <w:r w:rsidRPr="00162761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 w:rsidRPr="00162761">
        <w:rPr>
          <w:rFonts w:ascii="Arial" w:eastAsia="Arial" w:hAnsi="Arial" w:cs="Arial"/>
          <w:sz w:val="24"/>
          <w:szCs w:val="24"/>
        </w:rPr>
        <w:t>(5 pts. each)</w:t>
      </w:r>
    </w:p>
    <w:p w14:paraId="24FBA553" w14:textId="77777777" w:rsidR="00162761" w:rsidRPr="00162761" w:rsidRDefault="00162761" w:rsidP="0016276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8"/>
        <w:rPr>
          <w:rFonts w:ascii="Arial" w:eastAsia="Arial" w:hAnsi="Arial" w:cs="Arial"/>
          <w:sz w:val="24"/>
          <w:szCs w:val="24"/>
        </w:rPr>
      </w:pPr>
      <w:r w:rsidRPr="00162761">
        <w:rPr>
          <w:rFonts w:ascii="Arial" w:eastAsia="Arial" w:hAnsi="Arial" w:cs="Arial"/>
          <w:sz w:val="24"/>
          <w:szCs w:val="24"/>
        </w:rPr>
        <w:t>F</w:t>
      </w:r>
    </w:p>
    <w:p w14:paraId="65022A6E" w14:textId="77777777" w:rsidR="00162761" w:rsidRPr="00162761" w:rsidRDefault="00162761" w:rsidP="0016276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8"/>
        <w:rPr>
          <w:rFonts w:ascii="Arial" w:eastAsia="Arial" w:hAnsi="Arial" w:cs="Arial"/>
          <w:sz w:val="24"/>
          <w:szCs w:val="24"/>
        </w:rPr>
      </w:pPr>
      <w:r w:rsidRPr="00162761">
        <w:rPr>
          <w:rFonts w:ascii="Arial" w:eastAsia="Arial" w:hAnsi="Arial" w:cs="Arial"/>
          <w:sz w:val="24"/>
          <w:szCs w:val="24"/>
        </w:rPr>
        <w:t>F</w:t>
      </w:r>
    </w:p>
    <w:p w14:paraId="1F22B087" w14:textId="77777777" w:rsidR="00162761" w:rsidRPr="00162761" w:rsidRDefault="00162761" w:rsidP="0016276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8"/>
        <w:rPr>
          <w:rFonts w:ascii="Arial" w:eastAsia="Arial" w:hAnsi="Arial" w:cs="Arial"/>
          <w:sz w:val="24"/>
          <w:szCs w:val="24"/>
        </w:rPr>
      </w:pPr>
      <w:r w:rsidRPr="00162761">
        <w:rPr>
          <w:rFonts w:ascii="Arial" w:eastAsia="Arial" w:hAnsi="Arial" w:cs="Arial"/>
          <w:sz w:val="24"/>
          <w:szCs w:val="24"/>
        </w:rPr>
        <w:t>F</w:t>
      </w:r>
    </w:p>
    <w:p w14:paraId="10DAFA78" w14:textId="77777777" w:rsidR="00162761" w:rsidRPr="00162761" w:rsidRDefault="00162761" w:rsidP="0016276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8"/>
        <w:rPr>
          <w:rFonts w:ascii="Arial" w:eastAsia="Arial" w:hAnsi="Arial" w:cs="Arial"/>
          <w:sz w:val="24"/>
          <w:szCs w:val="24"/>
        </w:rPr>
      </w:pPr>
      <w:r w:rsidRPr="00162761">
        <w:rPr>
          <w:rFonts w:ascii="Arial" w:eastAsia="Arial" w:hAnsi="Arial" w:cs="Arial"/>
          <w:sz w:val="24"/>
          <w:szCs w:val="24"/>
        </w:rPr>
        <w:t>F</w:t>
      </w:r>
    </w:p>
    <w:p w14:paraId="3BC795C0" w14:textId="77777777" w:rsidR="00162761" w:rsidRPr="00162761" w:rsidRDefault="00162761" w:rsidP="00162761">
      <w:pPr>
        <w:spacing w:after="0" w:line="27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2C8BD84" w14:textId="77777777" w:rsidR="00162761" w:rsidRPr="00162761" w:rsidRDefault="00162761" w:rsidP="001627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2761"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Part II: Multiple Choices</w:t>
      </w:r>
      <w:r w:rsidRPr="00162761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 w:rsidRPr="00162761">
        <w:rPr>
          <w:rFonts w:ascii="Arial" w:eastAsia="Arial" w:hAnsi="Arial" w:cs="Arial"/>
          <w:sz w:val="24"/>
          <w:szCs w:val="24"/>
        </w:rPr>
        <w:t>(5 pts. each)</w:t>
      </w:r>
    </w:p>
    <w:p w14:paraId="1A1B57D5" w14:textId="77777777" w:rsidR="00162761" w:rsidRPr="00162761" w:rsidRDefault="00162761" w:rsidP="0016276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8"/>
        <w:rPr>
          <w:rFonts w:ascii="Arial" w:eastAsia="Arial" w:hAnsi="Arial" w:cs="Arial"/>
          <w:sz w:val="24"/>
          <w:szCs w:val="24"/>
        </w:rPr>
      </w:pPr>
      <w:r w:rsidRPr="00162761">
        <w:rPr>
          <w:rFonts w:ascii="Arial" w:eastAsia="Arial" w:hAnsi="Arial" w:cs="Arial"/>
          <w:sz w:val="24"/>
          <w:szCs w:val="24"/>
        </w:rPr>
        <w:t>C</w:t>
      </w:r>
    </w:p>
    <w:p w14:paraId="260548FE" w14:textId="77777777" w:rsidR="00162761" w:rsidRPr="00162761" w:rsidRDefault="00162761" w:rsidP="0016276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8"/>
        <w:rPr>
          <w:rFonts w:ascii="Arial" w:eastAsia="Arial" w:hAnsi="Arial" w:cs="Arial"/>
          <w:sz w:val="24"/>
          <w:szCs w:val="24"/>
        </w:rPr>
      </w:pPr>
      <w:r w:rsidRPr="00162761">
        <w:rPr>
          <w:rFonts w:ascii="Arial" w:eastAsia="Arial" w:hAnsi="Arial" w:cs="Arial"/>
          <w:sz w:val="24"/>
          <w:szCs w:val="24"/>
        </w:rPr>
        <w:t>D</w:t>
      </w:r>
    </w:p>
    <w:p w14:paraId="33CDFE1C" w14:textId="77777777" w:rsidR="00162761" w:rsidRPr="00162761" w:rsidRDefault="00162761" w:rsidP="0016276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8"/>
        <w:rPr>
          <w:rFonts w:ascii="Arial" w:eastAsia="Arial" w:hAnsi="Arial" w:cs="Arial"/>
          <w:sz w:val="24"/>
          <w:szCs w:val="24"/>
        </w:rPr>
      </w:pPr>
      <w:r w:rsidRPr="00162761">
        <w:rPr>
          <w:rFonts w:ascii="Arial" w:eastAsia="Arial" w:hAnsi="Arial" w:cs="Arial"/>
          <w:sz w:val="24"/>
          <w:szCs w:val="24"/>
        </w:rPr>
        <w:t>B</w:t>
      </w:r>
    </w:p>
    <w:p w14:paraId="009A36BE" w14:textId="77777777" w:rsidR="00162761" w:rsidRPr="00162761" w:rsidRDefault="00162761" w:rsidP="0016276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8"/>
        <w:rPr>
          <w:rFonts w:ascii="Arial" w:eastAsia="Arial" w:hAnsi="Arial" w:cs="Arial"/>
          <w:sz w:val="24"/>
          <w:szCs w:val="24"/>
        </w:rPr>
      </w:pPr>
      <w:r w:rsidRPr="00162761">
        <w:rPr>
          <w:rFonts w:ascii="Arial" w:eastAsia="Arial" w:hAnsi="Arial" w:cs="Arial"/>
          <w:sz w:val="24"/>
          <w:szCs w:val="24"/>
        </w:rPr>
        <w:t>C</w:t>
      </w:r>
    </w:p>
    <w:p w14:paraId="3732BDD6" w14:textId="77777777" w:rsidR="00162761" w:rsidRPr="00162761" w:rsidRDefault="00162761" w:rsidP="0016276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8"/>
        <w:rPr>
          <w:rFonts w:ascii="Arial" w:eastAsia="Arial" w:hAnsi="Arial" w:cs="Arial"/>
          <w:sz w:val="24"/>
          <w:szCs w:val="24"/>
        </w:rPr>
      </w:pPr>
      <w:r w:rsidRPr="00162761">
        <w:rPr>
          <w:rFonts w:ascii="Arial" w:eastAsia="Arial" w:hAnsi="Arial" w:cs="Arial"/>
          <w:sz w:val="24"/>
          <w:szCs w:val="24"/>
        </w:rPr>
        <w:t>B</w:t>
      </w:r>
    </w:p>
    <w:p w14:paraId="30A99808" w14:textId="77777777" w:rsidR="00162761" w:rsidRPr="00162761" w:rsidRDefault="00162761" w:rsidP="0016276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8"/>
        <w:rPr>
          <w:rFonts w:ascii="Arial" w:eastAsia="Arial" w:hAnsi="Arial" w:cs="Arial"/>
          <w:sz w:val="24"/>
          <w:szCs w:val="24"/>
        </w:rPr>
      </w:pPr>
      <w:r w:rsidRPr="00162761">
        <w:rPr>
          <w:rFonts w:ascii="Arial" w:eastAsia="Arial" w:hAnsi="Arial" w:cs="Arial"/>
          <w:sz w:val="24"/>
          <w:szCs w:val="24"/>
        </w:rPr>
        <w:t>A</w:t>
      </w:r>
    </w:p>
    <w:p w14:paraId="753A2F50" w14:textId="77777777" w:rsidR="00162761" w:rsidRPr="00162761" w:rsidRDefault="00162761" w:rsidP="00162761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4360A0B" w14:textId="77777777" w:rsidR="00162761" w:rsidRPr="00162761" w:rsidRDefault="00162761" w:rsidP="001627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2761"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Part III: Short Answers</w:t>
      </w:r>
    </w:p>
    <w:p w14:paraId="382C3D1C" w14:textId="77777777" w:rsidR="00162761" w:rsidRPr="00162761" w:rsidRDefault="00162761" w:rsidP="00162761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4313158" w14:textId="1C1A330D" w:rsidR="00162761" w:rsidRPr="00162761" w:rsidRDefault="00652EA9" w:rsidP="0016276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8"/>
        <w:rPr>
          <w:rFonts w:ascii="Arial" w:eastAsia="Arial" w:hAnsi="Arial" w:cs="Arial"/>
          <w:sz w:val="24"/>
          <w:szCs w:val="24"/>
        </w:rPr>
      </w:pPr>
      <w:r w:rsidRPr="00162761"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62761" w:rsidRPr="00162761">
        <w:rPr>
          <w:rFonts w:ascii="Arial" w:eastAsia="Arial" w:hAnsi="Arial" w:cs="Arial"/>
          <w:sz w:val="24"/>
          <w:szCs w:val="24"/>
        </w:rPr>
        <w:t>Pigments</w:t>
      </w:r>
    </w:p>
    <w:p w14:paraId="3E3EAC19" w14:textId="77777777" w:rsidR="00162761" w:rsidRPr="00162761" w:rsidRDefault="00162761" w:rsidP="00162761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162761">
        <w:rPr>
          <w:rFonts w:ascii="Arial" w:eastAsia="Arial" w:hAnsi="Arial" w:cs="Arial"/>
          <w:sz w:val="24"/>
          <w:szCs w:val="24"/>
        </w:rPr>
        <w:t>Human hair pigments are consistent throughout the hair.</w:t>
      </w:r>
    </w:p>
    <w:p w14:paraId="055D1E97" w14:textId="77777777" w:rsidR="00162761" w:rsidRPr="00162761" w:rsidRDefault="00162761" w:rsidP="00162761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162761">
        <w:rPr>
          <w:rFonts w:ascii="Arial" w:eastAsia="Arial" w:hAnsi="Arial" w:cs="Arial"/>
          <w:sz w:val="24"/>
          <w:szCs w:val="24"/>
        </w:rPr>
        <w:t>Animal hair pigments exhibit radical changes.</w:t>
      </w:r>
    </w:p>
    <w:p w14:paraId="606B42B9" w14:textId="77777777" w:rsidR="00162761" w:rsidRPr="00162761" w:rsidRDefault="00162761" w:rsidP="00162761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DEB9212" w14:textId="77777777" w:rsidR="00162761" w:rsidRPr="00162761" w:rsidRDefault="00162761" w:rsidP="00162761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</w:rPr>
      </w:pPr>
      <w:r w:rsidRPr="00162761">
        <w:rPr>
          <w:rFonts w:ascii="Arial" w:eastAsia="Arial" w:hAnsi="Arial" w:cs="Arial"/>
          <w:sz w:val="24"/>
          <w:szCs w:val="24"/>
        </w:rPr>
        <w:t>- Scales</w:t>
      </w:r>
    </w:p>
    <w:p w14:paraId="214F6E5E" w14:textId="77777777" w:rsidR="00162761" w:rsidRPr="00162761" w:rsidRDefault="00162761" w:rsidP="00162761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162761">
        <w:rPr>
          <w:rFonts w:ascii="Arial" w:eastAsia="Arial" w:hAnsi="Arial" w:cs="Arial"/>
          <w:sz w:val="24"/>
          <w:szCs w:val="24"/>
        </w:rPr>
        <w:t>Human hairs have imbricate scales.</w:t>
      </w:r>
    </w:p>
    <w:p w14:paraId="7F49DDF7" w14:textId="77777777" w:rsidR="00162761" w:rsidRPr="00162761" w:rsidRDefault="00162761" w:rsidP="00162761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162761">
        <w:rPr>
          <w:rFonts w:ascii="Arial" w:eastAsia="Arial" w:hAnsi="Arial" w:cs="Arial"/>
          <w:sz w:val="24"/>
          <w:szCs w:val="24"/>
        </w:rPr>
        <w:t>Animal hairs can have imbricate, coronal, or spinous scales.</w:t>
      </w:r>
    </w:p>
    <w:p w14:paraId="4FD55A6B" w14:textId="77777777" w:rsidR="00162761" w:rsidRPr="00162761" w:rsidRDefault="00162761" w:rsidP="00162761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6FAA74B" w14:textId="77777777" w:rsidR="00162761" w:rsidRPr="00162761" w:rsidRDefault="00162761" w:rsidP="00162761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</w:rPr>
      </w:pPr>
      <w:r w:rsidRPr="00162761">
        <w:rPr>
          <w:rFonts w:ascii="Arial" w:eastAsia="Arial" w:hAnsi="Arial" w:cs="Arial"/>
          <w:sz w:val="24"/>
          <w:szCs w:val="24"/>
        </w:rPr>
        <w:t>- Medulla</w:t>
      </w:r>
    </w:p>
    <w:p w14:paraId="18F0BBB8" w14:textId="77777777" w:rsidR="00162761" w:rsidRPr="00162761" w:rsidRDefault="00162761" w:rsidP="00162761">
      <w:pPr>
        <w:spacing w:after="0" w:line="232" w:lineRule="auto"/>
        <w:ind w:left="1080" w:right="580"/>
        <w:rPr>
          <w:rFonts w:ascii="Times New Roman" w:eastAsia="Times New Roman" w:hAnsi="Times New Roman" w:cs="Times New Roman"/>
          <w:sz w:val="20"/>
          <w:szCs w:val="20"/>
        </w:rPr>
      </w:pPr>
      <w:r w:rsidRPr="00162761">
        <w:rPr>
          <w:rFonts w:ascii="Arial" w:eastAsia="Arial" w:hAnsi="Arial" w:cs="Arial"/>
          <w:sz w:val="24"/>
          <w:szCs w:val="24"/>
        </w:rPr>
        <w:t>A human hair medulla has a width of less than 1/3 of the shaft diameter and is amorphous.</w:t>
      </w:r>
    </w:p>
    <w:p w14:paraId="665E42A8" w14:textId="77777777" w:rsidR="00162761" w:rsidRPr="00162761" w:rsidRDefault="00162761" w:rsidP="0016276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9300571" w14:textId="77777777" w:rsidR="00162761" w:rsidRPr="00162761" w:rsidRDefault="00162761" w:rsidP="00162761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162761">
        <w:rPr>
          <w:rFonts w:ascii="Arial" w:eastAsia="Arial" w:hAnsi="Arial" w:cs="Arial"/>
          <w:sz w:val="24"/>
          <w:szCs w:val="24"/>
        </w:rPr>
        <w:t>Animal hair medullae are thick and have distinct patterns. (6 pts.)</w:t>
      </w:r>
    </w:p>
    <w:p w14:paraId="524D94CB" w14:textId="77777777" w:rsidR="00162761" w:rsidRPr="00162761" w:rsidRDefault="00162761" w:rsidP="00162761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5521A4C" w14:textId="6B4BB057" w:rsidR="00162761" w:rsidRPr="00162761" w:rsidRDefault="00162761" w:rsidP="00652EA9">
      <w:pPr>
        <w:pStyle w:val="ListParagraph"/>
        <w:numPr>
          <w:ilvl w:val="0"/>
          <w:numId w:val="1"/>
        </w:numPr>
        <w:tabs>
          <w:tab w:val="left" w:pos="7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62761">
        <w:rPr>
          <w:rFonts w:ascii="Arial" w:eastAsia="Arial" w:hAnsi="Arial" w:cs="Arial"/>
          <w:sz w:val="24"/>
          <w:szCs w:val="24"/>
        </w:rPr>
        <w:t>Caucasian hair pigments tend to be fine and light in density.</w:t>
      </w:r>
    </w:p>
    <w:p w14:paraId="39C79453" w14:textId="77777777" w:rsidR="00162761" w:rsidRPr="00162761" w:rsidRDefault="00162761" w:rsidP="00162761">
      <w:pPr>
        <w:spacing w:after="0" w:line="10" w:lineRule="exact"/>
        <w:rPr>
          <w:rFonts w:ascii="Arial" w:eastAsia="Arial" w:hAnsi="Arial" w:cs="Arial"/>
          <w:sz w:val="24"/>
          <w:szCs w:val="24"/>
        </w:rPr>
      </w:pPr>
    </w:p>
    <w:p w14:paraId="38920F44" w14:textId="77777777" w:rsidR="00162761" w:rsidRPr="00162761" w:rsidRDefault="00162761" w:rsidP="00652EA9">
      <w:pPr>
        <w:spacing w:after="0" w:line="232" w:lineRule="auto"/>
        <w:ind w:left="1080" w:right="580"/>
        <w:rPr>
          <w:rFonts w:ascii="Arial" w:eastAsia="Arial" w:hAnsi="Arial" w:cs="Arial"/>
          <w:sz w:val="24"/>
          <w:szCs w:val="24"/>
        </w:rPr>
      </w:pPr>
      <w:r w:rsidRPr="00162761">
        <w:rPr>
          <w:rFonts w:ascii="Arial" w:eastAsia="Arial" w:hAnsi="Arial" w:cs="Arial"/>
          <w:sz w:val="24"/>
          <w:szCs w:val="24"/>
        </w:rPr>
        <w:t>Negroid hair pigments tend to have moderate size, heavy density, and aggregated clumping.</w:t>
      </w:r>
    </w:p>
    <w:p w14:paraId="566078BF" w14:textId="77777777" w:rsidR="00162761" w:rsidRPr="00162761" w:rsidRDefault="00162761" w:rsidP="00652EA9">
      <w:pPr>
        <w:spacing w:after="0" w:line="232" w:lineRule="auto"/>
        <w:ind w:left="1080" w:right="580"/>
        <w:rPr>
          <w:rFonts w:ascii="Arial" w:eastAsia="Arial" w:hAnsi="Arial" w:cs="Arial"/>
          <w:sz w:val="24"/>
          <w:szCs w:val="24"/>
        </w:rPr>
      </w:pPr>
      <w:r w:rsidRPr="00162761">
        <w:rPr>
          <w:rFonts w:ascii="Arial" w:eastAsia="Arial" w:hAnsi="Arial" w:cs="Arial"/>
          <w:sz w:val="24"/>
          <w:szCs w:val="24"/>
        </w:rPr>
        <w:t>Mongoloid hair pigments tend to be large, heavily dense, and streaky. (11 pts.)</w:t>
      </w:r>
    </w:p>
    <w:p w14:paraId="4E051772" w14:textId="77777777" w:rsidR="00162761" w:rsidRPr="00162761" w:rsidRDefault="00162761" w:rsidP="00162761">
      <w:pPr>
        <w:spacing w:after="0" w:line="286" w:lineRule="exact"/>
        <w:rPr>
          <w:rFonts w:ascii="Arial" w:eastAsia="Arial" w:hAnsi="Arial" w:cs="Arial"/>
          <w:sz w:val="24"/>
          <w:szCs w:val="24"/>
        </w:rPr>
      </w:pPr>
    </w:p>
    <w:p w14:paraId="34614502" w14:textId="730BAFD8" w:rsidR="00162761" w:rsidRPr="00652EA9" w:rsidRDefault="00162761" w:rsidP="00652EA9">
      <w:pPr>
        <w:pStyle w:val="ListParagraph"/>
        <w:numPr>
          <w:ilvl w:val="0"/>
          <w:numId w:val="1"/>
        </w:numPr>
        <w:spacing w:after="0" w:line="232" w:lineRule="auto"/>
        <w:ind w:right="580"/>
        <w:rPr>
          <w:rFonts w:ascii="Arial" w:eastAsia="Arial" w:hAnsi="Arial" w:cs="Arial"/>
          <w:sz w:val="24"/>
          <w:szCs w:val="24"/>
        </w:rPr>
      </w:pPr>
      <w:r w:rsidRPr="00652EA9">
        <w:rPr>
          <w:rFonts w:ascii="Arial" w:eastAsia="Arial" w:hAnsi="Arial" w:cs="Arial"/>
          <w:sz w:val="24"/>
          <w:szCs w:val="24"/>
        </w:rPr>
        <w:t>Head hairs are typically longer than pubic hairs, and are often seen with artificial treatment.</w:t>
      </w:r>
    </w:p>
    <w:p w14:paraId="12A13A57" w14:textId="77777777" w:rsidR="00162761" w:rsidRPr="00162761" w:rsidRDefault="00162761" w:rsidP="00162761">
      <w:pPr>
        <w:spacing w:after="0" w:line="1" w:lineRule="exact"/>
        <w:rPr>
          <w:rFonts w:ascii="Arial" w:eastAsia="Arial" w:hAnsi="Arial" w:cs="Arial"/>
          <w:sz w:val="24"/>
          <w:szCs w:val="24"/>
        </w:rPr>
      </w:pPr>
    </w:p>
    <w:p w14:paraId="4E47E290" w14:textId="77777777" w:rsidR="00162761" w:rsidRPr="00162761" w:rsidRDefault="00162761" w:rsidP="00652EA9">
      <w:pPr>
        <w:spacing w:after="0" w:line="232" w:lineRule="auto"/>
        <w:ind w:left="1080" w:right="580"/>
        <w:rPr>
          <w:rFonts w:ascii="Arial" w:eastAsia="Arial" w:hAnsi="Arial" w:cs="Arial"/>
          <w:sz w:val="24"/>
          <w:szCs w:val="24"/>
        </w:rPr>
      </w:pPr>
      <w:r w:rsidRPr="00162761">
        <w:rPr>
          <w:rFonts w:ascii="Arial" w:eastAsia="Arial" w:hAnsi="Arial" w:cs="Arial"/>
          <w:sz w:val="24"/>
          <w:szCs w:val="24"/>
        </w:rPr>
        <w:t>Pubic hairs are typically coarse and exhibit “buckling.” (4 pts.)</w:t>
      </w:r>
    </w:p>
    <w:p w14:paraId="36CB88AD" w14:textId="77777777" w:rsidR="00162761" w:rsidRPr="00162761" w:rsidRDefault="00162761" w:rsidP="00162761">
      <w:pPr>
        <w:spacing w:after="0" w:line="36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94730EF" w14:textId="63618E1A" w:rsidR="00162761" w:rsidRPr="00652EA9" w:rsidRDefault="00162761" w:rsidP="00652EA9">
      <w:pPr>
        <w:pStyle w:val="ListParagraph"/>
        <w:numPr>
          <w:ilvl w:val="0"/>
          <w:numId w:val="1"/>
        </w:numPr>
        <w:spacing w:after="0" w:line="232" w:lineRule="auto"/>
        <w:ind w:right="580"/>
        <w:rPr>
          <w:rFonts w:ascii="Arial" w:eastAsia="Arial" w:hAnsi="Arial" w:cs="Arial"/>
          <w:sz w:val="24"/>
          <w:szCs w:val="24"/>
        </w:rPr>
      </w:pPr>
      <w:r w:rsidRPr="00652EA9">
        <w:rPr>
          <w:rFonts w:ascii="Arial" w:eastAsia="Arial" w:hAnsi="Arial" w:cs="Arial"/>
          <w:sz w:val="24"/>
          <w:szCs w:val="24"/>
        </w:rPr>
        <w:t>Because hair characteristics can be influenced by not only the genetics, but also environmental effects such as one’s diet, weather, or artificial treatment.  (5 pts.)</w:t>
      </w:r>
    </w:p>
    <w:p w14:paraId="7B2D23BA" w14:textId="77777777" w:rsidR="00162761" w:rsidRDefault="00162761" w:rsidP="00162761">
      <w:pPr>
        <w:spacing w:after="0" w:line="264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02C936F" w14:textId="77777777" w:rsidR="00652EA9" w:rsidRDefault="00652EA9" w:rsidP="00162761">
      <w:pPr>
        <w:spacing w:after="0" w:line="264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77E85C0" w14:textId="77777777" w:rsidR="00652EA9" w:rsidRDefault="00652EA9" w:rsidP="00162761">
      <w:pPr>
        <w:spacing w:after="0" w:line="264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DA187B0" w14:textId="77777777" w:rsidR="00652EA9" w:rsidRPr="00162761" w:rsidRDefault="00652EA9" w:rsidP="00162761">
      <w:pPr>
        <w:spacing w:after="0" w:line="264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DE73269" w14:textId="7379C1B8" w:rsidR="00652EA9" w:rsidRPr="00652EA9" w:rsidRDefault="00652EA9" w:rsidP="00652EA9">
      <w:pPr>
        <w:pStyle w:val="ListParagraph"/>
        <w:numPr>
          <w:ilvl w:val="0"/>
          <w:numId w:val="1"/>
        </w:numPr>
        <w:spacing w:after="0" w:line="232" w:lineRule="auto"/>
        <w:ind w:right="580"/>
        <w:rPr>
          <w:rFonts w:ascii="Arial" w:eastAsia="Arial" w:hAnsi="Arial" w:cs="Arial"/>
          <w:sz w:val="24"/>
          <w:szCs w:val="24"/>
        </w:rPr>
      </w:pPr>
      <w:r w:rsidRPr="00652EA9">
        <w:rPr>
          <w:rFonts w:ascii="Arial" w:eastAsia="Arial" w:hAnsi="Arial" w:cs="Arial"/>
          <w:sz w:val="24"/>
          <w:szCs w:val="24"/>
        </w:rPr>
        <w:lastRenderedPageBreak/>
        <w:t>Fill in the blanks. (12 pts.)</w:t>
      </w:r>
    </w:p>
    <w:p w14:paraId="0985CDB3" w14:textId="77777777" w:rsidR="00652EA9" w:rsidRPr="00652EA9" w:rsidRDefault="00652EA9" w:rsidP="00652EA9">
      <w:pPr>
        <w:rPr>
          <w:rFonts w:ascii="Arial" w:eastAsia="Arial" w:hAnsi="Arial" w:cs="Arial"/>
          <w:sz w:val="24"/>
          <w:szCs w:val="24"/>
        </w:rPr>
      </w:pPr>
    </w:p>
    <w:p w14:paraId="0BEF07BA" w14:textId="4CF1B2C1" w:rsidR="00652EA9" w:rsidRPr="00652EA9" w:rsidRDefault="00652EA9" w:rsidP="00652EA9">
      <w:pPr>
        <w:rPr>
          <w:rFonts w:ascii="Arial" w:eastAsia="Arial" w:hAnsi="Arial" w:cs="Arial"/>
          <w:sz w:val="24"/>
          <w:szCs w:val="24"/>
        </w:rPr>
      </w:pPr>
      <w:r w:rsidRPr="00652E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9F8C76" wp14:editId="71DC6334">
            <wp:extent cx="6210300" cy="349440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6F178F" w14:textId="77777777" w:rsidR="00652EA9" w:rsidRPr="00652EA9" w:rsidRDefault="00652EA9" w:rsidP="00652EA9">
      <w:pPr>
        <w:pStyle w:val="ListParagraph"/>
        <w:numPr>
          <w:ilvl w:val="0"/>
          <w:numId w:val="1"/>
        </w:numPr>
        <w:spacing w:after="0" w:line="232" w:lineRule="auto"/>
        <w:ind w:right="580"/>
        <w:rPr>
          <w:rFonts w:ascii="Arial" w:eastAsia="Arial" w:hAnsi="Arial" w:cs="Arial"/>
          <w:sz w:val="24"/>
          <w:szCs w:val="24"/>
        </w:rPr>
      </w:pPr>
    </w:p>
    <w:p w14:paraId="6FE13663" w14:textId="19E79D3F" w:rsidR="00652EA9" w:rsidRDefault="00652EA9" w:rsidP="00652EA9">
      <w:pPr>
        <w:pStyle w:val="ListParagraph"/>
        <w:numPr>
          <w:ilvl w:val="0"/>
          <w:numId w:val="6"/>
        </w:numPr>
        <w:spacing w:after="0" w:line="232" w:lineRule="auto"/>
        <w:ind w:right="580"/>
        <w:rPr>
          <w:rFonts w:ascii="Arial" w:eastAsia="Arial" w:hAnsi="Arial" w:cs="Arial"/>
          <w:sz w:val="24"/>
          <w:szCs w:val="24"/>
        </w:rPr>
      </w:pPr>
      <w:r w:rsidRPr="00652EA9">
        <w:rPr>
          <w:rFonts w:ascii="Arial" w:eastAsia="Arial" w:hAnsi="Arial" w:cs="Arial"/>
          <w:sz w:val="24"/>
          <w:szCs w:val="24"/>
        </w:rPr>
        <w:t>Bat hai</w:t>
      </w:r>
      <w:r>
        <w:rPr>
          <w:rFonts w:ascii="Arial" w:eastAsia="Arial" w:hAnsi="Arial" w:cs="Arial"/>
          <w:sz w:val="24"/>
          <w:szCs w:val="24"/>
        </w:rPr>
        <w:t>r</w:t>
      </w:r>
    </w:p>
    <w:p w14:paraId="7587B5A5" w14:textId="77777777" w:rsidR="00652EA9" w:rsidRDefault="00652EA9" w:rsidP="00652EA9">
      <w:pPr>
        <w:pStyle w:val="ListParagraph"/>
        <w:numPr>
          <w:ilvl w:val="0"/>
          <w:numId w:val="6"/>
        </w:numPr>
        <w:spacing w:after="0" w:line="232" w:lineRule="auto"/>
        <w:ind w:right="580"/>
        <w:rPr>
          <w:rFonts w:ascii="Arial" w:eastAsia="Arial" w:hAnsi="Arial" w:cs="Arial"/>
          <w:sz w:val="24"/>
          <w:szCs w:val="24"/>
        </w:rPr>
      </w:pPr>
      <w:r w:rsidRPr="00652EA9">
        <w:rPr>
          <w:rFonts w:ascii="Arial" w:eastAsia="Arial" w:hAnsi="Arial" w:cs="Arial"/>
          <w:sz w:val="24"/>
          <w:szCs w:val="24"/>
        </w:rPr>
        <w:t>Rabbit fur hair</w:t>
      </w:r>
    </w:p>
    <w:p w14:paraId="0DBAF741" w14:textId="77777777" w:rsidR="00652EA9" w:rsidRDefault="00652EA9" w:rsidP="00652EA9">
      <w:pPr>
        <w:pStyle w:val="ListParagraph"/>
        <w:numPr>
          <w:ilvl w:val="0"/>
          <w:numId w:val="6"/>
        </w:numPr>
        <w:spacing w:after="0" w:line="232" w:lineRule="auto"/>
        <w:ind w:right="580"/>
        <w:rPr>
          <w:rFonts w:ascii="Arial" w:eastAsia="Arial" w:hAnsi="Arial" w:cs="Arial"/>
          <w:sz w:val="24"/>
          <w:szCs w:val="24"/>
        </w:rPr>
      </w:pPr>
      <w:r w:rsidRPr="00652EA9">
        <w:rPr>
          <w:rFonts w:ascii="Arial" w:eastAsia="Arial" w:hAnsi="Arial" w:cs="Arial"/>
          <w:sz w:val="24"/>
          <w:szCs w:val="24"/>
        </w:rPr>
        <w:t>Caucasian pubic hai</w:t>
      </w:r>
      <w:r>
        <w:rPr>
          <w:rFonts w:ascii="Arial" w:eastAsia="Arial" w:hAnsi="Arial" w:cs="Arial"/>
          <w:sz w:val="24"/>
          <w:szCs w:val="24"/>
        </w:rPr>
        <w:t>r</w:t>
      </w:r>
    </w:p>
    <w:p w14:paraId="4FA6A3DC" w14:textId="58AC360E" w:rsidR="00652EA9" w:rsidRPr="00652EA9" w:rsidRDefault="00652EA9" w:rsidP="00652EA9">
      <w:pPr>
        <w:pStyle w:val="ListParagraph"/>
        <w:numPr>
          <w:ilvl w:val="0"/>
          <w:numId w:val="6"/>
        </w:numPr>
        <w:spacing w:after="0" w:line="232" w:lineRule="auto"/>
        <w:ind w:right="580"/>
        <w:rPr>
          <w:rFonts w:ascii="Arial" w:eastAsia="Arial" w:hAnsi="Arial" w:cs="Arial"/>
          <w:sz w:val="24"/>
          <w:szCs w:val="24"/>
        </w:rPr>
      </w:pPr>
      <w:r w:rsidRPr="00652EA9">
        <w:rPr>
          <w:rFonts w:ascii="Arial" w:eastAsia="Arial" w:hAnsi="Arial" w:cs="Arial"/>
          <w:sz w:val="24"/>
          <w:szCs w:val="24"/>
        </w:rPr>
        <w:t>Deer hair (12 pts.)</w:t>
      </w:r>
    </w:p>
    <w:p w14:paraId="46E921C9" w14:textId="77777777" w:rsidR="00652EA9" w:rsidRPr="00652EA9" w:rsidRDefault="00652EA9" w:rsidP="00652EA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213B101" w14:textId="2F6735F8" w:rsidR="003E5620" w:rsidRPr="00652EA9" w:rsidRDefault="003E5620" w:rsidP="00652EA9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3E5620" w:rsidRPr="00652EA9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2E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2E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652EA9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EEE44E7E"/>
    <w:lvl w:ilvl="0" w:tplc="8B663CCE">
      <w:start w:val="16"/>
      <w:numFmt w:val="decimal"/>
      <w:lvlText w:val="%1)"/>
      <w:lvlJc w:val="left"/>
      <w:pPr>
        <w:ind w:left="0" w:firstLine="0"/>
      </w:pPr>
    </w:lvl>
    <w:lvl w:ilvl="1" w:tplc="14205F08">
      <w:start w:val="2"/>
      <w:numFmt w:val="lowerLetter"/>
      <w:lvlText w:val="%2."/>
      <w:lvlJc w:val="left"/>
      <w:pPr>
        <w:ind w:left="0" w:firstLine="0"/>
      </w:pPr>
    </w:lvl>
    <w:lvl w:ilvl="2" w:tplc="3E441DCA">
      <w:numFmt w:val="decimal"/>
      <w:lvlText w:val=""/>
      <w:lvlJc w:val="left"/>
      <w:pPr>
        <w:ind w:left="0" w:firstLine="0"/>
      </w:pPr>
    </w:lvl>
    <w:lvl w:ilvl="3" w:tplc="51ACB720">
      <w:numFmt w:val="decimal"/>
      <w:lvlText w:val=""/>
      <w:lvlJc w:val="left"/>
      <w:pPr>
        <w:ind w:left="0" w:firstLine="0"/>
      </w:pPr>
    </w:lvl>
    <w:lvl w:ilvl="4" w:tplc="DF488AD4">
      <w:numFmt w:val="decimal"/>
      <w:lvlText w:val=""/>
      <w:lvlJc w:val="left"/>
      <w:pPr>
        <w:ind w:left="0" w:firstLine="0"/>
      </w:pPr>
    </w:lvl>
    <w:lvl w:ilvl="5" w:tplc="73F87AA6">
      <w:numFmt w:val="decimal"/>
      <w:lvlText w:val=""/>
      <w:lvlJc w:val="left"/>
      <w:pPr>
        <w:ind w:left="0" w:firstLine="0"/>
      </w:pPr>
    </w:lvl>
    <w:lvl w:ilvl="6" w:tplc="CFA0C98C">
      <w:numFmt w:val="decimal"/>
      <w:lvlText w:val=""/>
      <w:lvlJc w:val="left"/>
      <w:pPr>
        <w:ind w:left="0" w:firstLine="0"/>
      </w:pPr>
    </w:lvl>
    <w:lvl w:ilvl="7" w:tplc="B936DCD4">
      <w:numFmt w:val="decimal"/>
      <w:lvlText w:val=""/>
      <w:lvlJc w:val="left"/>
      <w:pPr>
        <w:ind w:left="0" w:firstLine="0"/>
      </w:pPr>
    </w:lvl>
    <w:lvl w:ilvl="8" w:tplc="296EECAE">
      <w:numFmt w:val="decimal"/>
      <w:lvlText w:val=""/>
      <w:lvlJc w:val="left"/>
      <w:pPr>
        <w:ind w:left="0" w:firstLine="0"/>
      </w:pPr>
    </w:lvl>
  </w:abstractNum>
  <w:abstractNum w:abstractNumId="1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2">
    <w:nsid w:val="00004DF2"/>
    <w:multiLevelType w:val="hybridMultilevel"/>
    <w:tmpl w:val="0896E018"/>
    <w:lvl w:ilvl="0" w:tplc="E27EAE64">
      <w:start w:val="1"/>
      <w:numFmt w:val="decimal"/>
      <w:lvlText w:val="%1)"/>
      <w:lvlJc w:val="left"/>
      <w:pPr>
        <w:ind w:left="0" w:firstLine="0"/>
      </w:pPr>
    </w:lvl>
    <w:lvl w:ilvl="1" w:tplc="AF2A8FC2">
      <w:numFmt w:val="decimal"/>
      <w:lvlText w:val=""/>
      <w:lvlJc w:val="left"/>
      <w:pPr>
        <w:ind w:left="0" w:firstLine="0"/>
      </w:pPr>
    </w:lvl>
    <w:lvl w:ilvl="2" w:tplc="6F62839C">
      <w:numFmt w:val="decimal"/>
      <w:lvlText w:val=""/>
      <w:lvlJc w:val="left"/>
      <w:pPr>
        <w:ind w:left="0" w:firstLine="0"/>
      </w:pPr>
    </w:lvl>
    <w:lvl w:ilvl="3" w:tplc="5C049048">
      <w:numFmt w:val="decimal"/>
      <w:lvlText w:val=""/>
      <w:lvlJc w:val="left"/>
      <w:pPr>
        <w:ind w:left="0" w:firstLine="0"/>
      </w:pPr>
    </w:lvl>
    <w:lvl w:ilvl="4" w:tplc="A014CA32">
      <w:numFmt w:val="decimal"/>
      <w:lvlText w:val=""/>
      <w:lvlJc w:val="left"/>
      <w:pPr>
        <w:ind w:left="0" w:firstLine="0"/>
      </w:pPr>
    </w:lvl>
    <w:lvl w:ilvl="5" w:tplc="9BCA1360">
      <w:numFmt w:val="decimal"/>
      <w:lvlText w:val=""/>
      <w:lvlJc w:val="left"/>
      <w:pPr>
        <w:ind w:left="0" w:firstLine="0"/>
      </w:pPr>
    </w:lvl>
    <w:lvl w:ilvl="6" w:tplc="CBB43B0E">
      <w:numFmt w:val="decimal"/>
      <w:lvlText w:val=""/>
      <w:lvlJc w:val="left"/>
      <w:pPr>
        <w:ind w:left="0" w:firstLine="0"/>
      </w:pPr>
    </w:lvl>
    <w:lvl w:ilvl="7" w:tplc="E9C00108">
      <w:numFmt w:val="decimal"/>
      <w:lvlText w:val=""/>
      <w:lvlJc w:val="left"/>
      <w:pPr>
        <w:ind w:left="0" w:firstLine="0"/>
      </w:pPr>
    </w:lvl>
    <w:lvl w:ilvl="8" w:tplc="03541400">
      <w:numFmt w:val="decimal"/>
      <w:lvlText w:val=""/>
      <w:lvlJc w:val="left"/>
      <w:pPr>
        <w:ind w:left="0" w:firstLine="0"/>
      </w:pPr>
    </w:lvl>
  </w:abstractNum>
  <w:abstractNum w:abstractNumId="3">
    <w:nsid w:val="0B4209CE"/>
    <w:multiLevelType w:val="multilevel"/>
    <w:tmpl w:val="1DF246F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96AE6"/>
    <w:multiLevelType w:val="hybridMultilevel"/>
    <w:tmpl w:val="7722B2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61B"/>
    <w:multiLevelType w:val="hybridMultilevel"/>
    <w:tmpl w:val="B5F272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0483"/>
    <w:multiLevelType w:val="hybridMultilevel"/>
    <w:tmpl w:val="1DF246F0"/>
    <w:lvl w:ilvl="0" w:tplc="CE8EAC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0"/>
    <w:lvlOverride w:ilvl="0">
      <w:startOverride w:val="1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1351C"/>
    <w:rsid w:val="00144BB4"/>
    <w:rsid w:val="00162761"/>
    <w:rsid w:val="001E7AA7"/>
    <w:rsid w:val="00201504"/>
    <w:rsid w:val="00204CD4"/>
    <w:rsid w:val="0024752C"/>
    <w:rsid w:val="00297562"/>
    <w:rsid w:val="002C3DBA"/>
    <w:rsid w:val="002F7801"/>
    <w:rsid w:val="00306C70"/>
    <w:rsid w:val="00355408"/>
    <w:rsid w:val="003C3E68"/>
    <w:rsid w:val="003D49FF"/>
    <w:rsid w:val="003E5620"/>
    <w:rsid w:val="00465A98"/>
    <w:rsid w:val="004A4F5B"/>
    <w:rsid w:val="004C7226"/>
    <w:rsid w:val="00524DD0"/>
    <w:rsid w:val="00564D53"/>
    <w:rsid w:val="00591CDE"/>
    <w:rsid w:val="005E696E"/>
    <w:rsid w:val="005F7A9F"/>
    <w:rsid w:val="006276C3"/>
    <w:rsid w:val="00633137"/>
    <w:rsid w:val="00652EA9"/>
    <w:rsid w:val="006561FE"/>
    <w:rsid w:val="00666D99"/>
    <w:rsid w:val="00676A46"/>
    <w:rsid w:val="006A0A56"/>
    <w:rsid w:val="006A1E92"/>
    <w:rsid w:val="00703108"/>
    <w:rsid w:val="007E4236"/>
    <w:rsid w:val="0084406A"/>
    <w:rsid w:val="00846CF2"/>
    <w:rsid w:val="008A4D3D"/>
    <w:rsid w:val="00900A3B"/>
    <w:rsid w:val="00903BDB"/>
    <w:rsid w:val="009632DB"/>
    <w:rsid w:val="009F7E4A"/>
    <w:rsid w:val="00A939F8"/>
    <w:rsid w:val="00AA02D5"/>
    <w:rsid w:val="00AD2CEF"/>
    <w:rsid w:val="00B0214B"/>
    <w:rsid w:val="00B643B3"/>
    <w:rsid w:val="00BB280D"/>
    <w:rsid w:val="00BF35FD"/>
    <w:rsid w:val="00C0616C"/>
    <w:rsid w:val="00C1126E"/>
    <w:rsid w:val="00C16070"/>
    <w:rsid w:val="00C7232F"/>
    <w:rsid w:val="00C74502"/>
    <w:rsid w:val="00D57E25"/>
    <w:rsid w:val="00DA29B0"/>
    <w:rsid w:val="00DB4E85"/>
    <w:rsid w:val="00DB575A"/>
    <w:rsid w:val="00DE3A22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56ea17bb-c96d-4826-b465-01eec0dd23d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05d88611-e516-4d1a-b12e-39107e78b3d0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2017-09-13T19:23:00Z</dcterms:created>
  <dcterms:modified xsi:type="dcterms:W3CDTF">2017-09-13T19:23:00Z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