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F5" w:rsidRPr="00362AF5" w:rsidRDefault="00362AF5" w:rsidP="00362AF5">
      <w:pPr>
        <w:jc w:val="center"/>
        <w:rPr>
          <w:rFonts w:ascii="Open Sans" w:hAnsi="Open Sans" w:cs="Open Sans"/>
          <w:b/>
          <w:bCs/>
        </w:rPr>
      </w:pPr>
      <w:r w:rsidRPr="00362AF5">
        <w:rPr>
          <w:rFonts w:ascii="Open Sans" w:hAnsi="Open Sans" w:cs="Open Sans"/>
          <w:b/>
          <w:bCs/>
        </w:rPr>
        <w:t>TEXAS CTE LESSON PLAN</w:t>
      </w:r>
    </w:p>
    <w:p w:rsidR="00362AF5" w:rsidRPr="00362AF5" w:rsidRDefault="00A4630F" w:rsidP="00362AF5">
      <w:pPr>
        <w:jc w:val="center"/>
        <w:rPr>
          <w:rFonts w:ascii="Open Sans" w:hAnsi="Open Sans" w:cs="Open Sans"/>
          <w:b/>
        </w:rPr>
      </w:pPr>
      <w:hyperlink r:id="rId11" w:history="1">
        <w:r w:rsidR="00362AF5" w:rsidRPr="00362AF5">
          <w:rPr>
            <w:rStyle w:val="Hyperlink"/>
            <w:rFonts w:ascii="Open Sans" w:hAnsi="Open Sans" w:cs="Open Sans"/>
          </w:rPr>
          <w:t>www.txcte.org</w:t>
        </w:r>
      </w:hyperlink>
    </w:p>
    <w:p w:rsidR="003A5AF5" w:rsidRPr="00362AF5" w:rsidRDefault="003A5AF5" w:rsidP="00362AF5">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7398"/>
      </w:tblGrid>
      <w:tr w:rsidR="00362AF5" w:rsidRPr="002840FC" w:rsidTr="002F2879">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62AF5" w:rsidRPr="002840FC" w:rsidRDefault="00362AF5" w:rsidP="002E1007">
            <w:pPr>
              <w:jc w:val="center"/>
              <w:rPr>
                <w:rFonts w:ascii="Open Sans" w:hAnsi="Open Sans"/>
              </w:rPr>
            </w:pPr>
            <w:r w:rsidRPr="002840FC">
              <w:rPr>
                <w:rFonts w:ascii="Open Sans" w:hAnsi="Open Sans"/>
                <w:b/>
                <w:bCs/>
                <w:color w:val="000000"/>
                <w:position w:val="-3"/>
                <w:shd w:val="clear" w:color="auto" w:fill="DCDCDC"/>
              </w:rPr>
              <w:t>Lesson Identification and TEKS Addressed</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Cluster</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rPr>
                <w:rFonts w:ascii="Open Sans" w:hAnsi="Open Sans"/>
              </w:rPr>
            </w:pPr>
            <w:r w:rsidRPr="002840FC">
              <w:rPr>
                <w:rFonts w:ascii="Open Sans" w:hAnsi="Open Sans"/>
                <w:color w:val="000000"/>
                <w:position w:val="-3"/>
              </w:rPr>
              <w:t>Education and Training</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Course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rPr>
                <w:rFonts w:ascii="Open Sans" w:hAnsi="Open Sans"/>
              </w:rPr>
            </w:pPr>
            <w:r w:rsidRPr="002840FC">
              <w:rPr>
                <w:rFonts w:ascii="Open Sans" w:hAnsi="Open Sans"/>
                <w:color w:val="000000"/>
                <w:position w:val="-3"/>
              </w:rPr>
              <w:t>Instructional Practices in Education and Training</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b/>
                <w:bCs/>
                <w:color w:val="000000"/>
                <w:position w:val="-3"/>
              </w:rPr>
            </w:pPr>
            <w:r w:rsidRPr="002840FC">
              <w:rPr>
                <w:rFonts w:ascii="Open Sans" w:hAnsi="Open Sans"/>
                <w:b/>
                <w:bCs/>
                <w:color w:val="000000"/>
                <w:position w:val="-3"/>
              </w:rPr>
              <w:t>Lesson/Unit Title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rPr>
                <w:rFonts w:ascii="Open Sans" w:hAnsi="Open Sans"/>
                <w:color w:val="000000"/>
                <w:position w:val="-3"/>
              </w:rPr>
            </w:pPr>
            <w:r w:rsidRPr="002840FC">
              <w:rPr>
                <w:rFonts w:ascii="Open Sans" w:hAnsi="Open Sans"/>
                <w:color w:val="000000"/>
                <w:position w:val="-3"/>
              </w:rPr>
              <w:t>Assessing What is Being Taught</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TEKS Student Expectations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840FC" w:rsidRPr="002840FC" w:rsidRDefault="002840FC" w:rsidP="002840FC">
            <w:pPr>
              <w:contextualSpacing/>
              <w:rPr>
                <w:rFonts w:ascii="Open Sans" w:hAnsi="Open Sans"/>
                <w:b/>
                <w:color w:val="000000"/>
                <w:position w:val="-3"/>
              </w:rPr>
            </w:pPr>
            <w:r w:rsidRPr="002840FC">
              <w:rPr>
                <w:rFonts w:ascii="Open Sans" w:hAnsi="Open Sans"/>
                <w:b/>
                <w:color w:val="000000"/>
                <w:position w:val="-3"/>
              </w:rPr>
              <w:t>130.164. (c) Knowledge and Skills</w:t>
            </w:r>
          </w:p>
          <w:p w:rsidR="002840FC" w:rsidRDefault="002840FC" w:rsidP="002840FC">
            <w:pPr>
              <w:contextualSpacing/>
              <w:rPr>
                <w:rFonts w:ascii="Open Sans" w:hAnsi="Open Sans"/>
                <w:color w:val="000000"/>
                <w:position w:val="-3"/>
              </w:rPr>
            </w:pPr>
          </w:p>
          <w:p w:rsidR="002840FC" w:rsidRDefault="002840FC" w:rsidP="002840FC">
            <w:pPr>
              <w:ind w:left="720"/>
              <w:contextualSpacing/>
              <w:rPr>
                <w:rFonts w:ascii="Open Sans" w:hAnsi="Open Sans"/>
                <w:color w:val="000000"/>
                <w:position w:val="-3"/>
              </w:rPr>
            </w:pPr>
            <w:r>
              <w:rPr>
                <w:rFonts w:ascii="Open Sans" w:hAnsi="Open Sans"/>
                <w:color w:val="000000"/>
                <w:position w:val="-3"/>
              </w:rPr>
              <w:t xml:space="preserve">(7) </w:t>
            </w:r>
            <w:r w:rsidRPr="002840FC">
              <w:rPr>
                <w:rFonts w:ascii="Open Sans" w:hAnsi="Open Sans"/>
                <w:color w:val="000000"/>
                <w:position w:val="-3"/>
              </w:rPr>
              <w:t xml:space="preserve">The student assesses teaching and learning. </w:t>
            </w:r>
          </w:p>
          <w:p w:rsidR="002840FC" w:rsidRDefault="002840FC" w:rsidP="002840FC">
            <w:pPr>
              <w:ind w:left="720"/>
              <w:contextualSpacing/>
              <w:rPr>
                <w:rFonts w:ascii="Open Sans" w:hAnsi="Open Sans"/>
                <w:color w:val="000000"/>
                <w:position w:val="-3"/>
              </w:rPr>
            </w:pPr>
          </w:p>
          <w:p w:rsidR="002840FC" w:rsidRDefault="002840FC" w:rsidP="002840FC">
            <w:pPr>
              <w:ind w:left="1440"/>
              <w:contextualSpacing/>
              <w:rPr>
                <w:rFonts w:ascii="Open Sans" w:hAnsi="Open Sans"/>
                <w:color w:val="000000"/>
                <w:position w:val="-3"/>
              </w:rPr>
            </w:pPr>
            <w:r>
              <w:rPr>
                <w:rFonts w:ascii="Open Sans" w:hAnsi="Open Sans"/>
                <w:color w:val="000000"/>
                <w:position w:val="-3"/>
              </w:rPr>
              <w:t xml:space="preserve">(A) </w:t>
            </w:r>
            <w:r w:rsidRPr="002840FC">
              <w:rPr>
                <w:rFonts w:ascii="Open Sans" w:hAnsi="Open Sans"/>
                <w:color w:val="000000"/>
                <w:position w:val="-3"/>
              </w:rPr>
              <w:t>The student is expected to describe the role of assessment as part of the learning process</w:t>
            </w:r>
          </w:p>
          <w:p w:rsidR="002840FC" w:rsidRPr="002840FC" w:rsidRDefault="002840FC" w:rsidP="002840FC">
            <w:pPr>
              <w:ind w:left="1440"/>
              <w:contextualSpacing/>
              <w:rPr>
                <w:rFonts w:ascii="Open Sans" w:hAnsi="Open Sans"/>
                <w:color w:val="000000"/>
                <w:position w:val="-3"/>
              </w:rPr>
            </w:pPr>
            <w:r w:rsidRPr="002840FC">
              <w:rPr>
                <w:rFonts w:ascii="Open Sans" w:hAnsi="Open Sans"/>
                <w:color w:val="000000"/>
                <w:position w:val="-3"/>
              </w:rPr>
              <w:t>(B) The student is expected to analyze the assessment process and</w:t>
            </w:r>
          </w:p>
          <w:p w:rsidR="00362AF5" w:rsidRPr="002840FC" w:rsidRDefault="002840FC" w:rsidP="002840FC">
            <w:pPr>
              <w:ind w:left="1440"/>
              <w:contextualSpacing/>
              <w:rPr>
                <w:rFonts w:ascii="Open Sans" w:hAnsi="Open Sans"/>
                <w:color w:val="000000"/>
              </w:rPr>
            </w:pPr>
            <w:r w:rsidRPr="002840FC">
              <w:rPr>
                <w:rFonts w:ascii="Open Sans" w:hAnsi="Open Sans"/>
                <w:color w:val="000000"/>
                <w:position w:val="-3"/>
              </w:rPr>
              <w:t>(C) The student is expected to use appropriate assessment strateg</w:t>
            </w:r>
            <w:r>
              <w:rPr>
                <w:rFonts w:ascii="Open Sans" w:hAnsi="Open Sans"/>
                <w:color w:val="000000"/>
                <w:position w:val="-3"/>
              </w:rPr>
              <w:t>ies in an instructional setting</w:t>
            </w:r>
          </w:p>
        </w:tc>
      </w:tr>
      <w:tr w:rsidR="00362AF5" w:rsidRPr="002840FC" w:rsidTr="002F2879">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62AF5" w:rsidRPr="002840FC" w:rsidRDefault="00362AF5" w:rsidP="00BC5D00">
            <w:pPr>
              <w:contextualSpacing/>
              <w:jc w:val="center"/>
              <w:rPr>
                <w:rFonts w:ascii="Open Sans" w:hAnsi="Open Sans"/>
              </w:rPr>
            </w:pPr>
            <w:r w:rsidRPr="002840FC">
              <w:rPr>
                <w:rFonts w:ascii="Open Sans" w:hAnsi="Open Sans"/>
                <w:b/>
                <w:bCs/>
                <w:color w:val="000000"/>
                <w:position w:val="-3"/>
                <w:shd w:val="clear" w:color="auto" w:fill="DCDCDC"/>
              </w:rPr>
              <w:t>Basic Direct Teach Lesson</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Instructional Objectives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Students will:</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Describe the role of assessments on the learning process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Distinguish between formative and summative assessments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Write examples of appropriate and effective exam questions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Describe the reasoning teachers use in choosing appropriate assessment strategies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Develop questions a teacher might use for course evaluation</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Rationale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rPr>
                <w:rFonts w:ascii="Open Sans" w:hAnsi="Open Sans"/>
              </w:rPr>
            </w:pPr>
            <w:r w:rsidRPr="002840FC">
              <w:rPr>
                <w:rFonts w:ascii="Open Sans" w:hAnsi="Open Sans"/>
                <w:color w:val="000000"/>
                <w:position w:val="-3"/>
              </w:rPr>
              <w:t xml:space="preserve">How can a teacher know if students have grasped the concepts being taught? In what ways can teachers assess their students’ knowledge? Does it always have to be a multiple choice, paper-based exam? In this </w:t>
            </w:r>
            <w:r w:rsidR="00C06D0F" w:rsidRPr="002840FC">
              <w:rPr>
                <w:rFonts w:ascii="Open Sans" w:hAnsi="Open Sans"/>
                <w:color w:val="000000"/>
                <w:position w:val="-3"/>
              </w:rPr>
              <w:t>lesson,</w:t>
            </w:r>
            <w:r w:rsidRPr="002840FC">
              <w:rPr>
                <w:rFonts w:ascii="Open Sans" w:hAnsi="Open Sans"/>
                <w:color w:val="000000"/>
                <w:position w:val="-3"/>
              </w:rPr>
              <w:t xml:space="preserve"> you will learn the importance of assessing students’ work.</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Duration of Lesson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 xml:space="preserve">Four </w:t>
            </w:r>
            <w:r w:rsidR="00C06D0F" w:rsidRPr="002840FC">
              <w:rPr>
                <w:rFonts w:ascii="Open Sans" w:hAnsi="Open Sans"/>
                <w:color w:val="000000"/>
                <w:position w:val="-3"/>
              </w:rPr>
              <w:t>45-minute</w:t>
            </w:r>
            <w:r w:rsidRPr="002840FC">
              <w:rPr>
                <w:rFonts w:ascii="Open Sans" w:hAnsi="Open Sans"/>
                <w:color w:val="000000"/>
                <w:position w:val="-3"/>
              </w:rPr>
              <w:t xml:space="preserve"> class period.</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t>Word Wall</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Alternative assessment:</w:t>
            </w:r>
            <w:r w:rsidRPr="002840FC">
              <w:rPr>
                <w:rFonts w:ascii="Open Sans" w:hAnsi="Open Sans"/>
                <w:color w:val="000000"/>
                <w:position w:val="-3"/>
              </w:rPr>
              <w:t xml:space="preserve"> A method of assessing learning other than through testing</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Checklist:</w:t>
            </w:r>
            <w:r w:rsidRPr="002840FC">
              <w:rPr>
                <w:rFonts w:ascii="Open Sans" w:hAnsi="Open Sans"/>
                <w:color w:val="000000"/>
                <w:position w:val="-3"/>
              </w:rPr>
              <w:t xml:space="preserve"> A simple list of items to be noted, checked, or remembered when evaluating learning</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Course evaluation:</w:t>
            </w:r>
            <w:r w:rsidRPr="002840FC">
              <w:rPr>
                <w:rFonts w:ascii="Open Sans" w:hAnsi="Open Sans"/>
                <w:color w:val="000000"/>
                <w:position w:val="-3"/>
              </w:rPr>
              <w:t xml:space="preserve"> Making </w:t>
            </w:r>
            <w:r w:rsidR="00EA32A1" w:rsidRPr="002840FC">
              <w:rPr>
                <w:rFonts w:ascii="Open Sans" w:hAnsi="Open Sans"/>
                <w:color w:val="000000"/>
                <w:position w:val="-3"/>
              </w:rPr>
              <w:t>judgments</w:t>
            </w:r>
            <w:r w:rsidRPr="002840FC">
              <w:rPr>
                <w:rFonts w:ascii="Open Sans" w:hAnsi="Open Sans"/>
                <w:color w:val="000000"/>
                <w:position w:val="-3"/>
              </w:rPr>
              <w:t xml:space="preserve"> about how well a course meets its goals and identifying suggestions for improvements</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Formative assessment:</w:t>
            </w:r>
            <w:r w:rsidRPr="002840FC">
              <w:rPr>
                <w:rFonts w:ascii="Open Sans" w:hAnsi="Open Sans"/>
                <w:color w:val="000000"/>
                <w:position w:val="-3"/>
              </w:rPr>
              <w:t xml:space="preserve"> Assessment that is meant to provide feedback </w:t>
            </w:r>
            <w:r w:rsidRPr="002840FC">
              <w:rPr>
                <w:rFonts w:ascii="Open Sans" w:hAnsi="Open Sans"/>
                <w:color w:val="000000"/>
                <w:position w:val="-3"/>
              </w:rPr>
              <w:lastRenderedPageBreak/>
              <w:t>about students’ learning and understanding while the learning is occurring, rather than after it is completed</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Mentor teachers:</w:t>
            </w:r>
            <w:r w:rsidRPr="002840FC">
              <w:rPr>
                <w:rFonts w:ascii="Open Sans" w:hAnsi="Open Sans"/>
                <w:color w:val="000000"/>
                <w:position w:val="-3"/>
              </w:rPr>
              <w:t xml:space="preserve"> Experienced, skilled teachers paired with new teachers to help them improve their skills, solve problems, and become comfortable in their new role</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Peer evaluation:</w:t>
            </w:r>
            <w:r w:rsidRPr="002840FC">
              <w:rPr>
                <w:rFonts w:ascii="Open Sans" w:hAnsi="Open Sans"/>
                <w:color w:val="000000"/>
                <w:position w:val="-3"/>
              </w:rPr>
              <w:t xml:space="preserve"> Students’ assessment of </w:t>
            </w:r>
            <w:r w:rsidR="00205D50" w:rsidRPr="002840FC">
              <w:rPr>
                <w:rFonts w:ascii="Open Sans" w:hAnsi="Open Sans"/>
                <w:color w:val="000000"/>
                <w:position w:val="-3"/>
              </w:rPr>
              <w:t>each other’s</w:t>
            </w:r>
            <w:r w:rsidRPr="002840FC">
              <w:rPr>
                <w:rFonts w:ascii="Open Sans" w:hAnsi="Open Sans"/>
                <w:color w:val="000000"/>
                <w:position w:val="-3"/>
              </w:rPr>
              <w:t xml:space="preserve"> learning</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Reliability:</w:t>
            </w:r>
            <w:r w:rsidRPr="002840FC">
              <w:rPr>
                <w:rFonts w:ascii="Open Sans" w:hAnsi="Open Sans"/>
                <w:color w:val="000000"/>
                <w:position w:val="-3"/>
              </w:rPr>
              <w:t xml:space="preserve"> A characteristic of assessments that measures learning consistently and fairly, even with different groups or under different circumstances</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Rubric:</w:t>
            </w:r>
            <w:r w:rsidRPr="002840FC">
              <w:rPr>
                <w:rFonts w:ascii="Open Sans" w:hAnsi="Open Sans"/>
                <w:color w:val="000000"/>
                <w:position w:val="-3"/>
              </w:rPr>
              <w:t xml:space="preserve"> A scoring tool that lists the criteria for judging a particular type of work, describing levels of quality for each of the criteria and often organized as a chart, with the criteria on the left, followed by columns that describe different levels of quality for each characteristic</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Score card:</w:t>
            </w:r>
            <w:r w:rsidRPr="002840FC">
              <w:rPr>
                <w:rFonts w:ascii="Open Sans" w:hAnsi="Open Sans"/>
                <w:color w:val="000000"/>
                <w:position w:val="-3"/>
              </w:rPr>
              <w:t xml:space="preserve"> A tool for evaluating alternative assessment that lists the characteristics or factors to use when evaluating learning, typically identifying a maximum point value for each criterion but without descriptions of levels of quality</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C06D0F" w:rsidP="00BC5D00">
            <w:pPr>
              <w:contextualSpacing/>
              <w:textAlignment w:val="center"/>
              <w:rPr>
                <w:rFonts w:ascii="Open Sans" w:hAnsi="Open Sans"/>
              </w:rPr>
            </w:pPr>
            <w:r w:rsidRPr="002840FC">
              <w:rPr>
                <w:rFonts w:ascii="Open Sans" w:hAnsi="Open Sans"/>
                <w:b/>
                <w:bCs/>
                <w:color w:val="000000"/>
                <w:position w:val="-3"/>
              </w:rPr>
              <w:t>Self-evaluation</w:t>
            </w:r>
            <w:r w:rsidR="00362AF5" w:rsidRPr="002840FC">
              <w:rPr>
                <w:rFonts w:ascii="Open Sans" w:hAnsi="Open Sans"/>
                <w:b/>
                <w:bCs/>
                <w:color w:val="000000"/>
                <w:position w:val="-3"/>
              </w:rPr>
              <w:t>:</w:t>
            </w:r>
            <w:r w:rsidR="00362AF5" w:rsidRPr="002840FC">
              <w:rPr>
                <w:rFonts w:ascii="Open Sans" w:hAnsi="Open Sans"/>
                <w:color w:val="000000"/>
                <w:position w:val="-3"/>
              </w:rPr>
              <w:t xml:space="preserve"> Students’ assessment of their own learning</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Student portfolio:</w:t>
            </w:r>
            <w:r w:rsidRPr="002840FC">
              <w:rPr>
                <w:rFonts w:ascii="Open Sans" w:hAnsi="Open Sans"/>
                <w:color w:val="000000"/>
                <w:position w:val="-3"/>
              </w:rPr>
              <w:t xml:space="preserve"> A collection of a student’s work selected to show growth over time; to highlight skills and achievements or to show how well the student meets standards</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Summative assessment:</w:t>
            </w:r>
            <w:r w:rsidRPr="002840FC">
              <w:rPr>
                <w:rFonts w:ascii="Open Sans" w:hAnsi="Open Sans"/>
                <w:color w:val="000000"/>
                <w:position w:val="-3"/>
              </w:rPr>
              <w:t xml:space="preserve"> Assessment designed to evaluate students’ learning after instruction has taken place, measuring </w:t>
            </w:r>
            <w:r w:rsidR="00392FED" w:rsidRPr="002840FC">
              <w:rPr>
                <w:rFonts w:ascii="Open Sans" w:hAnsi="Open Sans"/>
                <w:color w:val="000000"/>
                <w:position w:val="-3"/>
              </w:rPr>
              <w:t>results,</w:t>
            </w:r>
            <w:r w:rsidRPr="002840FC">
              <w:rPr>
                <w:rFonts w:ascii="Open Sans" w:hAnsi="Open Sans"/>
                <w:color w:val="000000"/>
                <w:position w:val="-3"/>
              </w:rPr>
              <w:t xml:space="preserve"> and determining whether learning objectives have been met</w:t>
            </w:r>
          </w:p>
          <w:p w:rsidR="00BC5D00" w:rsidRPr="002840FC" w:rsidRDefault="00BC5D00" w:rsidP="00BC5D00">
            <w:pPr>
              <w:contextualSpacing/>
              <w:textAlignment w:val="center"/>
              <w:rPr>
                <w:rFonts w:ascii="Open Sans" w:hAnsi="Open Sans"/>
                <w:b/>
                <w:bC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b/>
                <w:bCs/>
                <w:color w:val="000000"/>
                <w:position w:val="-3"/>
              </w:rPr>
              <w:t>Validity:</w:t>
            </w:r>
            <w:r w:rsidRPr="002840FC">
              <w:rPr>
                <w:rFonts w:ascii="Open Sans" w:hAnsi="Open Sans"/>
                <w:color w:val="000000"/>
                <w:position w:val="-3"/>
              </w:rPr>
              <w:t xml:space="preserve"> A characteristic of assessments that </w:t>
            </w:r>
            <w:r w:rsidR="00C06D0F" w:rsidRPr="002840FC">
              <w:rPr>
                <w:rFonts w:ascii="Open Sans" w:hAnsi="Open Sans"/>
                <w:color w:val="000000"/>
                <w:position w:val="-3"/>
              </w:rPr>
              <w:t>measures</w:t>
            </w:r>
            <w:r w:rsidRPr="002840FC">
              <w:rPr>
                <w:rFonts w:ascii="Open Sans" w:hAnsi="Open Sans"/>
                <w:color w:val="000000"/>
                <w:position w:val="-3"/>
              </w:rPr>
              <w:t xml:space="preserve"> the learning objectives</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92FED" w:rsidRDefault="00362AF5" w:rsidP="007A38BC">
            <w:pPr>
              <w:jc w:val="center"/>
              <w:rPr>
                <w:rFonts w:ascii="Open Sans" w:hAnsi="Open Sans"/>
                <w:b/>
                <w:bCs/>
                <w:color w:val="000000"/>
                <w:position w:val="-3"/>
              </w:rPr>
            </w:pPr>
            <w:r w:rsidRPr="002840FC">
              <w:rPr>
                <w:rFonts w:ascii="Open Sans" w:hAnsi="Open Sans"/>
                <w:b/>
                <w:bCs/>
                <w:color w:val="000000"/>
                <w:position w:val="-3"/>
              </w:rPr>
              <w:lastRenderedPageBreak/>
              <w:t>Materials/</w:t>
            </w:r>
          </w:p>
          <w:p w:rsidR="00362AF5" w:rsidRPr="002840FC" w:rsidRDefault="00362AF5" w:rsidP="007A38BC">
            <w:pPr>
              <w:jc w:val="center"/>
              <w:rPr>
                <w:rFonts w:ascii="Open Sans" w:hAnsi="Open Sans"/>
              </w:rPr>
            </w:pPr>
            <w:r w:rsidRPr="002840FC">
              <w:rPr>
                <w:rFonts w:ascii="Open Sans" w:hAnsi="Open Sans"/>
                <w:b/>
                <w:bCs/>
                <w:color w:val="000000"/>
                <w:position w:val="-3"/>
              </w:rPr>
              <w:t>Specialized Equipment Needed</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Equipment:</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C</w:t>
            </w:r>
            <w:r w:rsidR="00362AF5" w:rsidRPr="002840FC">
              <w:rPr>
                <w:rFonts w:ascii="Open Sans" w:hAnsi="Open Sans"/>
                <w:color w:val="000000"/>
                <w:position w:val="-3"/>
              </w:rPr>
              <w:t>omputer lab with Internet access</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C</w:t>
            </w:r>
            <w:r w:rsidR="00362AF5" w:rsidRPr="002840FC">
              <w:rPr>
                <w:rFonts w:ascii="Open Sans" w:hAnsi="Open Sans"/>
                <w:color w:val="000000"/>
                <w:position w:val="-3"/>
              </w:rPr>
              <w:t>omputer with projector for multimedia presentation</w:t>
            </w:r>
          </w:p>
          <w:p w:rsidR="00362AF5" w:rsidRPr="00433859"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P</w:t>
            </w:r>
            <w:r w:rsidR="00362AF5" w:rsidRPr="002840FC">
              <w:rPr>
                <w:rFonts w:ascii="Open Sans" w:hAnsi="Open Sans"/>
                <w:color w:val="000000"/>
                <w:position w:val="-3"/>
              </w:rPr>
              <w:t>resenter/remote</w:t>
            </w:r>
          </w:p>
          <w:p w:rsidR="00433859" w:rsidRPr="002840FC" w:rsidRDefault="00433859" w:rsidP="00433859">
            <w:pPr>
              <w:ind w:left="720"/>
              <w:contextualSpacing/>
              <w:rPr>
                <w:rFonts w:ascii="Open Sans" w:hAnsi="Open Sans"/>
                <w:color w:val="000000"/>
              </w:rPr>
            </w:pPr>
          </w:p>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Materials:</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C</w:t>
            </w:r>
            <w:r w:rsidR="00362AF5" w:rsidRPr="002840FC">
              <w:rPr>
                <w:rFonts w:ascii="Open Sans" w:hAnsi="Open Sans"/>
                <w:color w:val="000000"/>
                <w:position w:val="-3"/>
              </w:rPr>
              <w:t xml:space="preserve">opies of various types of exams from a variety of sources from the elementary, </w:t>
            </w:r>
            <w:r w:rsidR="00392FED" w:rsidRPr="002840FC">
              <w:rPr>
                <w:rFonts w:ascii="Open Sans" w:hAnsi="Open Sans"/>
                <w:color w:val="000000"/>
                <w:position w:val="-3"/>
              </w:rPr>
              <w:t>middle,</w:t>
            </w:r>
            <w:r w:rsidR="00362AF5" w:rsidRPr="002840FC">
              <w:rPr>
                <w:rFonts w:ascii="Open Sans" w:hAnsi="Open Sans"/>
                <w:color w:val="000000"/>
                <w:position w:val="-3"/>
              </w:rPr>
              <w:t xml:space="preserve"> and high school levels</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lastRenderedPageBreak/>
              <w:t>D</w:t>
            </w:r>
            <w:r w:rsidR="00362AF5" w:rsidRPr="002840FC">
              <w:rPr>
                <w:rFonts w:ascii="Open Sans" w:hAnsi="Open Sans"/>
                <w:color w:val="000000"/>
                <w:position w:val="-3"/>
              </w:rPr>
              <w:t>istrict grading policy</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H</w:t>
            </w:r>
            <w:r w:rsidR="00362AF5" w:rsidRPr="002840FC">
              <w:rPr>
                <w:rFonts w:ascii="Open Sans" w:hAnsi="Open Sans"/>
                <w:color w:val="000000"/>
                <w:position w:val="-3"/>
              </w:rPr>
              <w:t>ighlighters</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M</w:t>
            </w:r>
            <w:r w:rsidR="00362AF5" w:rsidRPr="002840FC">
              <w:rPr>
                <w:rFonts w:ascii="Open Sans" w:hAnsi="Open Sans"/>
                <w:color w:val="000000"/>
                <w:position w:val="-3"/>
              </w:rPr>
              <w:t>arkers</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P</w:t>
            </w:r>
            <w:r w:rsidR="00362AF5" w:rsidRPr="002840FC">
              <w:rPr>
                <w:rFonts w:ascii="Open Sans" w:hAnsi="Open Sans"/>
                <w:color w:val="000000"/>
                <w:position w:val="-3"/>
              </w:rPr>
              <w:t>aper</w:t>
            </w:r>
          </w:p>
          <w:p w:rsidR="00362AF5" w:rsidRPr="002840FC"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P</w:t>
            </w:r>
            <w:r w:rsidR="00362AF5" w:rsidRPr="002840FC">
              <w:rPr>
                <w:rFonts w:ascii="Open Sans" w:hAnsi="Open Sans"/>
                <w:color w:val="000000"/>
                <w:position w:val="-3"/>
              </w:rPr>
              <w:t>en</w:t>
            </w:r>
          </w:p>
          <w:p w:rsidR="00362AF5" w:rsidRPr="00433859" w:rsidRDefault="00BC5D00" w:rsidP="00BC5D00">
            <w:pPr>
              <w:numPr>
                <w:ilvl w:val="0"/>
                <w:numId w:val="6"/>
              </w:numPr>
              <w:contextualSpacing/>
              <w:rPr>
                <w:rFonts w:ascii="Open Sans" w:hAnsi="Open Sans"/>
                <w:color w:val="000000"/>
              </w:rPr>
            </w:pPr>
            <w:r w:rsidRPr="002840FC">
              <w:rPr>
                <w:rFonts w:ascii="Open Sans" w:hAnsi="Open Sans"/>
                <w:color w:val="000000"/>
                <w:position w:val="-3"/>
              </w:rPr>
              <w:t xml:space="preserve">Copies of handouts </w:t>
            </w:r>
          </w:p>
          <w:p w:rsidR="00433859" w:rsidRPr="00716A3E" w:rsidRDefault="00433859" w:rsidP="00433859">
            <w:pPr>
              <w:ind w:left="720"/>
              <w:contextualSpacing/>
              <w:rPr>
                <w:rFonts w:ascii="Open Sans" w:hAnsi="Open Sans"/>
                <w:color w:val="000000"/>
              </w:rPr>
            </w:pPr>
          </w:p>
          <w:p w:rsidR="00716A3E" w:rsidRPr="002840FC" w:rsidRDefault="00392FED" w:rsidP="00716A3E">
            <w:pPr>
              <w:contextualSpacing/>
              <w:textAlignment w:val="center"/>
              <w:outlineLvl w:val="3"/>
              <w:rPr>
                <w:rFonts w:ascii="Open Sans" w:hAnsi="Open Sans"/>
              </w:rPr>
            </w:pPr>
            <w:r>
              <w:rPr>
                <w:rFonts w:ascii="Open Sans" w:hAnsi="Open Sans"/>
                <w:b/>
                <w:bCs/>
                <w:color w:val="000000"/>
                <w:position w:val="-3"/>
              </w:rPr>
              <w:t>PowerPoint</w:t>
            </w:r>
            <w:r w:rsidRPr="002840FC">
              <w:rPr>
                <w:rFonts w:ascii="Open Sans" w:hAnsi="Open Sans"/>
                <w:b/>
                <w:bCs/>
                <w:color w:val="000000"/>
                <w:position w:val="-3"/>
              </w:rPr>
              <w:t>:</w:t>
            </w:r>
          </w:p>
          <w:p w:rsidR="00716A3E" w:rsidRPr="002840FC" w:rsidRDefault="00716A3E" w:rsidP="00716A3E">
            <w:pPr>
              <w:numPr>
                <w:ilvl w:val="0"/>
                <w:numId w:val="6"/>
              </w:numPr>
              <w:contextualSpacing/>
              <w:rPr>
                <w:rFonts w:ascii="Open Sans" w:hAnsi="Open Sans"/>
                <w:color w:val="000000"/>
              </w:rPr>
            </w:pPr>
            <w:r w:rsidRPr="002840FC">
              <w:rPr>
                <w:rFonts w:ascii="Open Sans" w:hAnsi="Open Sans"/>
                <w:color w:val="000000"/>
                <w:position w:val="-3"/>
              </w:rPr>
              <w:t>Assessing What is Being Taught</w:t>
            </w:r>
          </w:p>
          <w:p w:rsidR="00716A3E" w:rsidRPr="002840FC" w:rsidRDefault="00716A3E" w:rsidP="00716A3E">
            <w:pPr>
              <w:contextualSpacing/>
              <w:textAlignment w:val="center"/>
              <w:outlineLvl w:val="3"/>
              <w:rPr>
                <w:rFonts w:ascii="Open Sans" w:hAnsi="Open Sans"/>
                <w:b/>
                <w:bCs/>
                <w:color w:val="000000"/>
                <w:position w:val="-3"/>
              </w:rPr>
            </w:pPr>
          </w:p>
          <w:p w:rsidR="00716A3E" w:rsidRPr="002840FC" w:rsidRDefault="00716A3E" w:rsidP="00716A3E">
            <w:pPr>
              <w:contextualSpacing/>
              <w:textAlignment w:val="center"/>
              <w:outlineLvl w:val="3"/>
              <w:rPr>
                <w:rFonts w:ascii="Open Sans" w:hAnsi="Open Sans"/>
              </w:rPr>
            </w:pPr>
            <w:r w:rsidRPr="002840FC">
              <w:rPr>
                <w:rFonts w:ascii="Open Sans" w:hAnsi="Open Sans"/>
                <w:b/>
                <w:bCs/>
                <w:color w:val="000000"/>
                <w:position w:val="-3"/>
              </w:rPr>
              <w:t>Technology:</w:t>
            </w:r>
          </w:p>
          <w:p w:rsidR="00716A3E" w:rsidRPr="002840FC" w:rsidRDefault="00AE6650" w:rsidP="00716A3E">
            <w:pPr>
              <w:numPr>
                <w:ilvl w:val="0"/>
                <w:numId w:val="6"/>
              </w:numPr>
              <w:contextualSpacing/>
              <w:rPr>
                <w:rFonts w:ascii="Open Sans" w:hAnsi="Open Sans"/>
                <w:color w:val="000000"/>
              </w:rPr>
            </w:pPr>
            <w:r w:rsidRPr="002840FC">
              <w:rPr>
                <w:rFonts w:ascii="Open Sans" w:hAnsi="Open Sans"/>
                <w:color w:val="000000"/>
                <w:position w:val="-3"/>
              </w:rPr>
              <w:t>Classdojo</w:t>
            </w:r>
            <w:r w:rsidR="00716A3E" w:rsidRPr="002840FC">
              <w:rPr>
                <w:rFonts w:ascii="Open Sans" w:hAnsi="Open Sans"/>
                <w:color w:val="000000"/>
                <w:position w:val="-3"/>
              </w:rPr>
              <w:br/>
            </w:r>
            <w:r w:rsidR="00392FED">
              <w:rPr>
                <w:rFonts w:ascii="Open Sans" w:hAnsi="Open Sans"/>
                <w:color w:val="000000"/>
                <w:position w:val="-3"/>
              </w:rPr>
              <w:t>C</w:t>
            </w:r>
            <w:r w:rsidRPr="002840FC">
              <w:rPr>
                <w:rFonts w:ascii="Open Sans" w:hAnsi="Open Sans"/>
                <w:color w:val="000000"/>
                <w:position w:val="-3"/>
              </w:rPr>
              <w:t xml:space="preserve">lassdojo </w:t>
            </w:r>
            <w:r w:rsidR="00716A3E" w:rsidRPr="002840FC">
              <w:rPr>
                <w:rFonts w:ascii="Open Sans" w:hAnsi="Open Sans"/>
                <w:color w:val="000000"/>
                <w:position w:val="-3"/>
              </w:rPr>
              <w:t>helps teachers improve behavior in their classrooms quickly and easily. It also captures and generates data on behavior that teachers can share with parents and administrators.</w:t>
            </w:r>
            <w:hyperlink r:id="rId12" w:history="1">
              <w:r w:rsidR="00716A3E" w:rsidRPr="002840FC">
                <w:rPr>
                  <w:rFonts w:ascii="Open Sans" w:hAnsi="Open Sans"/>
                  <w:color w:val="0000CC"/>
                  <w:position w:val="-3"/>
                  <w:u w:val="single"/>
                </w:rPr>
                <w:br/>
                <w:t>https://itunes.apple.com/us/app/classdojo/id552602056?mt=8</w:t>
              </w:r>
            </w:hyperlink>
          </w:p>
          <w:p w:rsidR="00716A3E" w:rsidRPr="002840FC" w:rsidRDefault="00716A3E" w:rsidP="00716A3E">
            <w:pPr>
              <w:numPr>
                <w:ilvl w:val="0"/>
                <w:numId w:val="6"/>
              </w:numPr>
              <w:contextualSpacing/>
              <w:rPr>
                <w:rFonts w:ascii="Open Sans" w:hAnsi="Open Sans"/>
                <w:color w:val="000000"/>
              </w:rPr>
            </w:pPr>
            <w:r w:rsidRPr="002840FC">
              <w:rPr>
                <w:rFonts w:ascii="Open Sans" w:hAnsi="Open Sans"/>
                <w:color w:val="000000"/>
                <w:position w:val="-3"/>
              </w:rPr>
              <w:t>Classes – Schedule</w:t>
            </w:r>
            <w:r w:rsidRPr="002840FC">
              <w:rPr>
                <w:rFonts w:ascii="Open Sans" w:hAnsi="Open Sans"/>
                <w:color w:val="000000"/>
                <w:position w:val="-3"/>
              </w:rPr>
              <w:br/>
              <w:t>This app allows you to input your class schedule and maintain assignments easily.</w:t>
            </w:r>
            <w:hyperlink r:id="rId13" w:history="1">
              <w:r w:rsidRPr="002840FC">
                <w:rPr>
                  <w:rFonts w:ascii="Open Sans" w:hAnsi="Open Sans"/>
                  <w:color w:val="0000CC"/>
                  <w:position w:val="-3"/>
                  <w:u w:val="single"/>
                </w:rPr>
                <w:br/>
                <w:t>https://itunes.apple.com/us/app/classes-schedule/id335495816?mt=8</w:t>
              </w:r>
            </w:hyperlink>
          </w:p>
          <w:p w:rsidR="00716A3E" w:rsidRPr="002840FC" w:rsidRDefault="00716A3E" w:rsidP="00716A3E">
            <w:pPr>
              <w:numPr>
                <w:ilvl w:val="0"/>
                <w:numId w:val="6"/>
              </w:numPr>
              <w:contextualSpacing/>
              <w:rPr>
                <w:rFonts w:ascii="Open Sans" w:hAnsi="Open Sans"/>
                <w:color w:val="000000"/>
              </w:rPr>
            </w:pPr>
            <w:r w:rsidRPr="002840FC">
              <w:rPr>
                <w:rFonts w:ascii="Open Sans" w:hAnsi="Open Sans"/>
                <w:color w:val="000000"/>
                <w:position w:val="-3"/>
              </w:rPr>
              <w:t>iTunes U</w:t>
            </w:r>
            <w:r w:rsidRPr="002840FC">
              <w:rPr>
                <w:rFonts w:ascii="Open Sans" w:hAnsi="Open Sans"/>
                <w:color w:val="000000"/>
                <w:position w:val="-3"/>
              </w:rPr>
              <w:br/>
              <w:t xml:space="preserve">The free iTunes U app gives access to an online catalog of free education content from leading institutions. </w:t>
            </w:r>
            <w:hyperlink r:id="rId14" w:history="1">
              <w:r w:rsidRPr="002840FC">
                <w:rPr>
                  <w:rFonts w:ascii="Open Sans" w:hAnsi="Open Sans"/>
                  <w:color w:val="0000CC"/>
                  <w:position w:val="-3"/>
                  <w:u w:val="single"/>
                </w:rPr>
                <w:br/>
                <w:t>http://www.apple.com/apps/itunes-u/</w:t>
              </w:r>
            </w:hyperlink>
          </w:p>
          <w:p w:rsidR="00716A3E" w:rsidRPr="002840FC" w:rsidRDefault="00716A3E" w:rsidP="00716A3E">
            <w:pPr>
              <w:contextualSpacing/>
              <w:textAlignment w:val="center"/>
              <w:outlineLvl w:val="3"/>
              <w:rPr>
                <w:rFonts w:ascii="Open Sans" w:hAnsi="Open Sans"/>
                <w:b/>
                <w:bCs/>
                <w:color w:val="000000"/>
                <w:position w:val="-3"/>
              </w:rPr>
            </w:pPr>
          </w:p>
          <w:p w:rsidR="00716A3E" w:rsidRPr="002840FC" w:rsidRDefault="00716A3E" w:rsidP="00716A3E">
            <w:pPr>
              <w:contextualSpacing/>
              <w:textAlignment w:val="center"/>
              <w:outlineLvl w:val="3"/>
              <w:rPr>
                <w:rFonts w:ascii="Open Sans" w:hAnsi="Open Sans"/>
              </w:rPr>
            </w:pPr>
            <w:r w:rsidRPr="002840FC">
              <w:rPr>
                <w:rFonts w:ascii="Open Sans" w:hAnsi="Open Sans"/>
                <w:b/>
                <w:bCs/>
                <w:color w:val="000000"/>
                <w:position w:val="-3"/>
              </w:rPr>
              <w:t>TED Talks:</w:t>
            </w:r>
          </w:p>
          <w:p w:rsidR="00716A3E" w:rsidRPr="002840FC" w:rsidRDefault="00716A3E" w:rsidP="00716A3E">
            <w:pPr>
              <w:numPr>
                <w:ilvl w:val="0"/>
                <w:numId w:val="6"/>
              </w:numPr>
              <w:contextualSpacing/>
              <w:rPr>
                <w:rFonts w:ascii="Open Sans" w:hAnsi="Open Sans"/>
                <w:color w:val="000000"/>
              </w:rPr>
            </w:pPr>
            <w:r w:rsidRPr="002840FC">
              <w:rPr>
                <w:rFonts w:ascii="Open Sans" w:hAnsi="Open Sans"/>
                <w:color w:val="000000"/>
                <w:position w:val="-3"/>
              </w:rPr>
              <w:t>Bill Gates: Teachers need real feedback</w:t>
            </w:r>
            <w:r w:rsidRPr="002840FC">
              <w:rPr>
                <w:rFonts w:ascii="Open Sans" w:hAnsi="Open Sans"/>
                <w:color w:val="000000"/>
                <w:position w:val="-3"/>
              </w:rPr>
              <w:br/>
            </w:r>
            <w:r w:rsidR="00AE6650" w:rsidRPr="002840FC">
              <w:rPr>
                <w:rFonts w:ascii="Open Sans" w:hAnsi="Open Sans"/>
                <w:color w:val="000000"/>
                <w:position w:val="-3"/>
              </w:rPr>
              <w:t>until</w:t>
            </w:r>
            <w:r w:rsidRPr="002840FC">
              <w:rPr>
                <w:rFonts w:ascii="Open Sans" w:hAnsi="Open Sans"/>
                <w:color w:val="000000"/>
                <w:position w:val="-3"/>
              </w:rPr>
              <w:t xml:space="preserve"> recently, many teachers only got one word of feedback a year: “satisfactory.” And with no feedback, no coaching, there’s just no way to improve. Bill Gates suggests that even great teachers can g</w:t>
            </w:r>
            <w:r>
              <w:rPr>
                <w:rFonts w:ascii="Open Sans" w:hAnsi="Open Sans"/>
                <w:color w:val="000000"/>
                <w:position w:val="-3"/>
              </w:rPr>
              <w:t>et better with smart feedback</w:t>
            </w:r>
            <w:r w:rsidRPr="002840FC">
              <w:rPr>
                <w:rFonts w:ascii="Open Sans" w:hAnsi="Open Sans"/>
                <w:color w:val="000000"/>
                <w:position w:val="-3"/>
              </w:rPr>
              <w:t xml:space="preserve"> and lays out a program from his foundation to bring it to every classroom.</w:t>
            </w:r>
            <w:hyperlink r:id="rId15" w:history="1">
              <w:r w:rsidRPr="002840FC">
                <w:rPr>
                  <w:rFonts w:ascii="Open Sans" w:hAnsi="Open Sans"/>
                  <w:color w:val="0000CC"/>
                  <w:position w:val="-3"/>
                  <w:u w:val="single"/>
                </w:rPr>
                <w:br/>
                <w:t>http://www.ted.com/talks/bill_gates_teachers_need_real_feedback</w:t>
              </w:r>
            </w:hyperlink>
          </w:p>
          <w:p w:rsidR="00AE6650" w:rsidRPr="002840FC" w:rsidRDefault="00AE6650" w:rsidP="00AE6650">
            <w:pPr>
              <w:contextualSpacing/>
              <w:textAlignment w:val="center"/>
              <w:outlineLvl w:val="3"/>
              <w:rPr>
                <w:rFonts w:ascii="Open Sans" w:hAnsi="Open Sans"/>
              </w:rPr>
            </w:pPr>
            <w:r w:rsidRPr="002840FC">
              <w:rPr>
                <w:rFonts w:ascii="Open Sans" w:hAnsi="Open Sans"/>
                <w:b/>
                <w:bCs/>
                <w:color w:val="000000"/>
                <w:position w:val="-3"/>
              </w:rPr>
              <w:t>Graphic organizers :</w:t>
            </w:r>
          </w:p>
          <w:p w:rsidR="00AE6650" w:rsidRPr="002840FC" w:rsidRDefault="00392FED" w:rsidP="00AE6650">
            <w:pPr>
              <w:numPr>
                <w:ilvl w:val="0"/>
                <w:numId w:val="6"/>
              </w:numPr>
              <w:contextualSpacing/>
              <w:rPr>
                <w:rFonts w:ascii="Open Sans" w:hAnsi="Open Sans"/>
                <w:color w:val="000000"/>
              </w:rPr>
            </w:pPr>
            <w:r>
              <w:rPr>
                <w:rFonts w:ascii="Open Sans" w:hAnsi="Open Sans"/>
                <w:color w:val="000000"/>
                <w:position w:val="-3"/>
              </w:rPr>
              <w:t>KWHL</w:t>
            </w:r>
            <w:r w:rsidR="00AE6650" w:rsidRPr="002840FC">
              <w:rPr>
                <w:rFonts w:ascii="Open Sans" w:hAnsi="Open Sans"/>
                <w:color w:val="000000"/>
                <w:position w:val="-3"/>
              </w:rPr>
              <w:t xml:space="preserve"> chart</w:t>
            </w:r>
          </w:p>
          <w:p w:rsidR="00AE6650" w:rsidRPr="002840FC" w:rsidRDefault="00AE6650" w:rsidP="00AE6650">
            <w:pPr>
              <w:numPr>
                <w:ilvl w:val="0"/>
                <w:numId w:val="6"/>
              </w:numPr>
              <w:contextualSpacing/>
              <w:rPr>
                <w:rFonts w:ascii="Open Sans" w:hAnsi="Open Sans"/>
                <w:color w:val="000000"/>
              </w:rPr>
            </w:pPr>
            <w:r w:rsidRPr="002840FC">
              <w:rPr>
                <w:rFonts w:ascii="Open Sans" w:hAnsi="Open Sans"/>
                <w:color w:val="000000"/>
                <w:position w:val="-3"/>
              </w:rPr>
              <w:t>T-chart</w:t>
            </w:r>
          </w:p>
          <w:p w:rsidR="00AE6650" w:rsidRPr="002840FC" w:rsidRDefault="00AE6650" w:rsidP="00AE6650">
            <w:pPr>
              <w:ind w:left="720"/>
              <w:contextualSpacing/>
              <w:rPr>
                <w:rFonts w:ascii="Open Sans" w:hAnsi="Open Sans"/>
                <w:color w:val="000000"/>
              </w:rPr>
            </w:pPr>
          </w:p>
          <w:p w:rsidR="00AE6650" w:rsidRPr="002840FC" w:rsidRDefault="00392FED" w:rsidP="00AE6650">
            <w:pPr>
              <w:contextualSpacing/>
              <w:textAlignment w:val="center"/>
              <w:outlineLvl w:val="3"/>
              <w:rPr>
                <w:rFonts w:ascii="Open Sans" w:hAnsi="Open Sans"/>
              </w:rPr>
            </w:pPr>
            <w:r w:rsidRPr="002840FC">
              <w:rPr>
                <w:rFonts w:ascii="Open Sans" w:hAnsi="Open Sans"/>
                <w:b/>
                <w:bCs/>
                <w:color w:val="000000"/>
                <w:position w:val="-3"/>
              </w:rPr>
              <w:t>Handouts:</w:t>
            </w:r>
          </w:p>
          <w:p w:rsidR="00AE6650" w:rsidRPr="002840FC" w:rsidRDefault="00AE6650" w:rsidP="00AE6650">
            <w:pPr>
              <w:numPr>
                <w:ilvl w:val="0"/>
                <w:numId w:val="6"/>
              </w:numPr>
              <w:contextualSpacing/>
              <w:rPr>
                <w:rFonts w:ascii="Open Sans" w:hAnsi="Open Sans"/>
                <w:color w:val="000000"/>
              </w:rPr>
            </w:pPr>
            <w:r w:rsidRPr="002840FC">
              <w:rPr>
                <w:rFonts w:ascii="Open Sans" w:hAnsi="Open Sans"/>
                <w:color w:val="000000"/>
                <w:position w:val="-3"/>
              </w:rPr>
              <w:t>Assessments</w:t>
            </w:r>
          </w:p>
          <w:p w:rsidR="00AE6650" w:rsidRPr="002840FC" w:rsidRDefault="00AE6650" w:rsidP="00AE6650">
            <w:pPr>
              <w:numPr>
                <w:ilvl w:val="0"/>
                <w:numId w:val="6"/>
              </w:numPr>
              <w:contextualSpacing/>
              <w:rPr>
                <w:rFonts w:ascii="Open Sans" w:hAnsi="Open Sans"/>
                <w:color w:val="000000"/>
              </w:rPr>
            </w:pPr>
            <w:r w:rsidRPr="002840FC">
              <w:rPr>
                <w:rFonts w:ascii="Open Sans" w:hAnsi="Open Sans"/>
                <w:color w:val="000000"/>
                <w:position w:val="-3"/>
              </w:rPr>
              <w:t>Assessments key</w:t>
            </w:r>
          </w:p>
          <w:p w:rsidR="00AE6650" w:rsidRPr="002840FC" w:rsidRDefault="00AE6650" w:rsidP="00AE6650">
            <w:pPr>
              <w:numPr>
                <w:ilvl w:val="0"/>
                <w:numId w:val="6"/>
              </w:numPr>
              <w:contextualSpacing/>
              <w:rPr>
                <w:rFonts w:ascii="Open Sans" w:hAnsi="Open Sans"/>
                <w:color w:val="000000"/>
              </w:rPr>
            </w:pPr>
            <w:r w:rsidRPr="002840FC">
              <w:rPr>
                <w:rFonts w:ascii="Open Sans" w:hAnsi="Open Sans"/>
                <w:color w:val="000000"/>
                <w:position w:val="-3"/>
              </w:rPr>
              <w:t>Alternative assessments</w:t>
            </w:r>
          </w:p>
          <w:p w:rsidR="00AE6650" w:rsidRPr="002840FC" w:rsidRDefault="00AE6650" w:rsidP="00AE6650">
            <w:pPr>
              <w:numPr>
                <w:ilvl w:val="0"/>
                <w:numId w:val="6"/>
              </w:numPr>
              <w:contextualSpacing/>
              <w:rPr>
                <w:rFonts w:ascii="Open Sans" w:hAnsi="Open Sans"/>
                <w:color w:val="000000"/>
              </w:rPr>
            </w:pPr>
            <w:r w:rsidRPr="002840FC">
              <w:rPr>
                <w:rFonts w:ascii="Open Sans" w:hAnsi="Open Sans"/>
                <w:color w:val="000000"/>
                <w:position w:val="-3"/>
              </w:rPr>
              <w:lastRenderedPageBreak/>
              <w:t>Alternative assessments key</w:t>
            </w:r>
          </w:p>
          <w:p w:rsidR="00AE6650" w:rsidRPr="002840FC" w:rsidRDefault="00AE6650" w:rsidP="00AE6650">
            <w:pPr>
              <w:numPr>
                <w:ilvl w:val="0"/>
                <w:numId w:val="6"/>
              </w:numPr>
              <w:contextualSpacing/>
              <w:rPr>
                <w:rFonts w:ascii="Open Sans" w:hAnsi="Open Sans"/>
                <w:color w:val="000000"/>
              </w:rPr>
            </w:pPr>
            <w:r w:rsidRPr="002840FC">
              <w:rPr>
                <w:rFonts w:ascii="Open Sans" w:hAnsi="Open Sans"/>
                <w:color w:val="000000"/>
                <w:position w:val="-3"/>
              </w:rPr>
              <w:t>Comparing assessment strategies</w:t>
            </w:r>
          </w:p>
          <w:p w:rsidR="00AE6650" w:rsidRPr="002840FC" w:rsidRDefault="00ED6D0F" w:rsidP="00AE6650">
            <w:pPr>
              <w:numPr>
                <w:ilvl w:val="0"/>
                <w:numId w:val="6"/>
              </w:numPr>
              <w:contextualSpacing/>
              <w:rPr>
                <w:rFonts w:ascii="Open Sans" w:hAnsi="Open Sans"/>
                <w:color w:val="000000"/>
              </w:rPr>
            </w:pPr>
            <w:r w:rsidRPr="002840FC">
              <w:rPr>
                <w:rFonts w:ascii="Open Sans" w:hAnsi="Open Sans"/>
                <w:color w:val="000000"/>
                <w:position w:val="-3"/>
              </w:rPr>
              <w:t>Constructing tests</w:t>
            </w:r>
          </w:p>
          <w:p w:rsidR="00AE6650" w:rsidRPr="002840FC" w:rsidRDefault="00ED6D0F" w:rsidP="00AE6650">
            <w:pPr>
              <w:numPr>
                <w:ilvl w:val="0"/>
                <w:numId w:val="6"/>
              </w:numPr>
              <w:contextualSpacing/>
              <w:rPr>
                <w:rFonts w:ascii="Open Sans" w:hAnsi="Open Sans"/>
                <w:color w:val="000000"/>
              </w:rPr>
            </w:pPr>
            <w:r w:rsidRPr="002840FC">
              <w:rPr>
                <w:rFonts w:ascii="Open Sans" w:hAnsi="Open Sans"/>
                <w:color w:val="000000"/>
                <w:position w:val="-3"/>
              </w:rPr>
              <w:t>Constructing tests key</w:t>
            </w:r>
          </w:p>
          <w:p w:rsidR="00AE6650" w:rsidRPr="002840FC" w:rsidRDefault="00ED6D0F" w:rsidP="00AE6650">
            <w:pPr>
              <w:numPr>
                <w:ilvl w:val="0"/>
                <w:numId w:val="6"/>
              </w:numPr>
              <w:contextualSpacing/>
              <w:rPr>
                <w:rFonts w:ascii="Open Sans" w:hAnsi="Open Sans"/>
                <w:color w:val="000000"/>
              </w:rPr>
            </w:pPr>
            <w:r w:rsidRPr="002840FC">
              <w:rPr>
                <w:rFonts w:ascii="Open Sans" w:hAnsi="Open Sans"/>
                <w:color w:val="000000"/>
                <w:position w:val="-3"/>
              </w:rPr>
              <w:t>Types of test questions</w:t>
            </w:r>
          </w:p>
          <w:p w:rsidR="00AE6650" w:rsidRPr="002840FC" w:rsidRDefault="00ED6D0F" w:rsidP="00AE6650">
            <w:pPr>
              <w:numPr>
                <w:ilvl w:val="0"/>
                <w:numId w:val="6"/>
              </w:numPr>
              <w:contextualSpacing/>
              <w:rPr>
                <w:rFonts w:ascii="Open Sans" w:hAnsi="Open Sans"/>
                <w:color w:val="000000"/>
              </w:rPr>
            </w:pPr>
            <w:r w:rsidRPr="002840FC">
              <w:rPr>
                <w:rFonts w:ascii="Open Sans" w:hAnsi="Open Sans"/>
                <w:color w:val="000000"/>
                <w:position w:val="-3"/>
              </w:rPr>
              <w:t>Types of test questions key</w:t>
            </w:r>
          </w:p>
          <w:p w:rsidR="00AE6650" w:rsidRPr="002840FC" w:rsidRDefault="00AE6650" w:rsidP="00AE6650">
            <w:pPr>
              <w:ind w:left="720"/>
              <w:contextualSpacing/>
              <w:rPr>
                <w:rFonts w:ascii="Open Sans" w:hAnsi="Open Sans"/>
                <w:color w:val="000000"/>
              </w:rPr>
            </w:pP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7A38BC">
            <w:pPr>
              <w:jc w:val="center"/>
              <w:rPr>
                <w:rFonts w:ascii="Open Sans" w:hAnsi="Open Sans"/>
              </w:rPr>
            </w:pPr>
            <w:r w:rsidRPr="002840FC">
              <w:rPr>
                <w:rFonts w:ascii="Open Sans" w:hAnsi="Open Sans"/>
                <w:b/>
                <w:bCs/>
                <w:color w:val="000000"/>
                <w:position w:val="-3"/>
              </w:rPr>
              <w:lastRenderedPageBreak/>
              <w:t>Anticipatory Set</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Prior to the lesson:</w:t>
            </w: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Gather a variety of both summative and formative assessments such as (but not limited to) exams, reports, brochures, games, portfolios, projects, quizzes, essay exams and rubric. Locate a copy of the district grading policy and make copies for each student. This will be used later in the lesson.</w:t>
            </w: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Before class begins, distribute the assessment examples throughout the classroom on the student desks or tables.</w:t>
            </w:r>
          </w:p>
          <w:p w:rsidR="00BC5D00" w:rsidRPr="002840FC" w:rsidRDefault="00BC5D00" w:rsidP="00BC5D00">
            <w:pPr>
              <w:contextualSpacing/>
              <w:textAlignment w:val="center"/>
              <w:rPr>
                <w:rFonts w:ascii="Open Sans" w:hAnsi="Open Sans"/>
              </w:rPr>
            </w:pPr>
          </w:p>
          <w:p w:rsidR="00362AF5" w:rsidRPr="002840FC"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 xml:space="preserve">As class begins, tell students to walk throughout the room looking at each type of assessment. Tell the students to pay attention to the assessment and its directions. After students have had about 10 minutes to look through </w:t>
            </w:r>
            <w:r w:rsidR="00C06D0F" w:rsidRPr="002840FC">
              <w:rPr>
                <w:rFonts w:ascii="Open Sans" w:hAnsi="Open Sans"/>
                <w:color w:val="000000"/>
                <w:position w:val="-3"/>
              </w:rPr>
              <w:t>all</w:t>
            </w:r>
            <w:r w:rsidRPr="002840FC">
              <w:rPr>
                <w:rFonts w:ascii="Open Sans" w:hAnsi="Open Sans"/>
                <w:color w:val="000000"/>
                <w:position w:val="-3"/>
              </w:rPr>
              <w:t xml:space="preserve"> the assessments, have them sit in groups of about five students each.</w:t>
            </w:r>
          </w:p>
          <w:p w:rsidR="00BC5D00" w:rsidRPr="002840FC" w:rsidRDefault="00BC5D00" w:rsidP="00BC5D00">
            <w:pPr>
              <w:contextualSpacing/>
              <w:textAlignment w:val="center"/>
              <w:rPr>
                <w:rFonts w:ascii="Open Sans" w:hAnsi="Open Sans"/>
              </w:rPr>
            </w:pP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Ask students the following questions (to be discussed in groups):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Which type of assessment is your favorite and why?</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Which type of assessment is a better reflection on student performance?</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How can a grading rubric be helpful for students when completing projects and assignments?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Are there any other types of assessments you have been given in class that I do not have an example of in class that you found interesting? (Ask them to explain the project/exam.)</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 xml:space="preserve">Do you know the district’s grading policy? (See how many of the students </w:t>
            </w:r>
            <w:r w:rsidR="00C06D0F" w:rsidRPr="002840FC">
              <w:rPr>
                <w:rFonts w:ascii="Open Sans" w:hAnsi="Open Sans"/>
                <w:color w:val="000000"/>
                <w:position w:val="-3"/>
              </w:rPr>
              <w:t>know</w:t>
            </w:r>
            <w:r w:rsidRPr="002840FC">
              <w:rPr>
                <w:rFonts w:ascii="Open Sans" w:hAnsi="Open Sans"/>
                <w:color w:val="000000"/>
                <w:position w:val="-3"/>
              </w:rPr>
              <w:t xml:space="preserve"> what the policy is. Then hand out a copy of the policy to each student to review.)</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Why is it important to have a district-wide grading policy?</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What factors can alter a student’s Grade Point Average (GPA)?</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Why might projects, exams and other assignments be weighted differently?</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2F2879" w:rsidRDefault="00362AF5" w:rsidP="00ED6D0F">
            <w:pPr>
              <w:jc w:val="center"/>
              <w:rPr>
                <w:rFonts w:ascii="Open Sans" w:hAnsi="Open Sans"/>
                <w:b/>
                <w:bCs/>
                <w:color w:val="000000"/>
                <w:position w:val="-3"/>
              </w:rPr>
            </w:pPr>
            <w:r w:rsidRPr="002840FC">
              <w:rPr>
                <w:rFonts w:ascii="Open Sans" w:hAnsi="Open Sans"/>
                <w:b/>
                <w:bCs/>
                <w:color w:val="000000"/>
                <w:position w:val="-3"/>
              </w:rPr>
              <w:t>Direct Instruction with Special Education Modifications/</w:t>
            </w:r>
          </w:p>
          <w:p w:rsidR="00362AF5" w:rsidRPr="002840FC" w:rsidRDefault="00362AF5" w:rsidP="00ED6D0F">
            <w:pPr>
              <w:jc w:val="center"/>
              <w:rPr>
                <w:rFonts w:ascii="Open Sans" w:hAnsi="Open Sans"/>
              </w:rPr>
            </w:pPr>
            <w:r w:rsidRPr="002840FC">
              <w:rPr>
                <w:rFonts w:ascii="Open Sans" w:hAnsi="Open Sans"/>
                <w:b/>
                <w:bCs/>
                <w:color w:val="000000"/>
                <w:position w:val="-3"/>
              </w:rPr>
              <w:lastRenderedPageBreak/>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lastRenderedPageBreak/>
              <w:t>Introduce lesson objective, terms, and definitions.</w:t>
            </w:r>
          </w:p>
          <w:p w:rsidR="00BC5D00" w:rsidRPr="00ED6D0F" w:rsidRDefault="00BC5D00" w:rsidP="00BC5D00">
            <w:pPr>
              <w:contextualSpacing/>
              <w:textAlignment w:val="center"/>
              <w:rPr>
                <w:rFonts w:ascii="Open Sans" w:hAnsi="Open Sans"/>
                <w:color w:val="000000"/>
                <w:position w:val="-3"/>
              </w:rPr>
            </w:pPr>
          </w:p>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Distribute the handout, </w:t>
            </w:r>
            <w:r w:rsidRPr="00ED6D0F">
              <w:rPr>
                <w:rFonts w:ascii="Open Sans" w:hAnsi="Open Sans"/>
                <w:bCs/>
                <w:color w:val="000000"/>
                <w:position w:val="-3"/>
              </w:rPr>
              <w:t xml:space="preserve">KWHL Chart – Assessing What is Being </w:t>
            </w:r>
            <w:r w:rsidR="00ED6D0F" w:rsidRPr="00ED6D0F">
              <w:rPr>
                <w:rFonts w:ascii="Open Sans" w:hAnsi="Open Sans"/>
                <w:bCs/>
                <w:color w:val="000000"/>
                <w:position w:val="-3"/>
              </w:rPr>
              <w:t>Taught</w:t>
            </w:r>
            <w:r w:rsidR="00ED6D0F" w:rsidRPr="00ED6D0F">
              <w:rPr>
                <w:rFonts w:ascii="Open Sans" w:hAnsi="Open Sans"/>
                <w:color w:val="000000"/>
                <w:position w:val="-3"/>
              </w:rPr>
              <w:t xml:space="preserve">. </w:t>
            </w:r>
            <w:r w:rsidRPr="00ED6D0F">
              <w:rPr>
                <w:rFonts w:ascii="Open Sans" w:hAnsi="Open Sans"/>
                <w:color w:val="000000"/>
                <w:position w:val="-3"/>
              </w:rPr>
              <w:t xml:space="preserve">Students will fill out the first three columns of the chart. Ask students to </w:t>
            </w:r>
            <w:r w:rsidRPr="00ED6D0F">
              <w:rPr>
                <w:rFonts w:ascii="Open Sans" w:hAnsi="Open Sans"/>
                <w:color w:val="000000"/>
                <w:position w:val="-3"/>
              </w:rPr>
              <w:lastRenderedPageBreak/>
              <w:t>write down what they already know about assessments, what they want to know about assessments and how they can find more information about assessments. The last column will be completed during lesson closure.</w:t>
            </w:r>
          </w:p>
          <w:p w:rsidR="00BC5D00" w:rsidRPr="00ED6D0F" w:rsidRDefault="00BC5D00" w:rsidP="00BC5D00">
            <w:pPr>
              <w:contextualSpacing/>
              <w:textAlignment w:val="center"/>
              <w:rPr>
                <w:rFonts w:ascii="Open Sans" w:hAnsi="Open Sans"/>
                <w:color w:val="000000"/>
                <w:position w:val="-3"/>
              </w:rPr>
            </w:pPr>
          </w:p>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Introduce </w:t>
            </w:r>
            <w:r w:rsidR="00ED6D0F">
              <w:rPr>
                <w:rFonts w:ascii="Open Sans" w:hAnsi="Open Sans"/>
                <w:color w:val="000000"/>
                <w:position w:val="-3"/>
              </w:rPr>
              <w:t>PowerPoint</w:t>
            </w:r>
            <w:r w:rsidRPr="00ED6D0F">
              <w:rPr>
                <w:rFonts w:ascii="Open Sans" w:hAnsi="Open Sans"/>
                <w:color w:val="000000"/>
                <w:position w:val="-3"/>
              </w:rPr>
              <w:t xml:space="preserve"> </w:t>
            </w:r>
            <w:r w:rsidRPr="00ED6D0F">
              <w:rPr>
                <w:rFonts w:ascii="Open Sans" w:hAnsi="Open Sans"/>
                <w:bCs/>
                <w:color w:val="000000"/>
                <w:position w:val="-3"/>
              </w:rPr>
              <w:t xml:space="preserve">Assessing What is Being </w:t>
            </w:r>
            <w:r w:rsidR="00ED6D0F" w:rsidRPr="00ED6D0F">
              <w:rPr>
                <w:rFonts w:ascii="Open Sans" w:hAnsi="Open Sans"/>
                <w:bCs/>
                <w:color w:val="000000"/>
                <w:position w:val="-3"/>
              </w:rPr>
              <w:t>Taught</w:t>
            </w:r>
            <w:r w:rsidR="00ED6D0F" w:rsidRPr="00ED6D0F">
              <w:rPr>
                <w:rFonts w:ascii="Open Sans" w:hAnsi="Open Sans"/>
                <w:color w:val="000000"/>
                <w:position w:val="-3"/>
              </w:rPr>
              <w:t xml:space="preserve">. </w:t>
            </w:r>
            <w:r w:rsidRPr="00ED6D0F">
              <w:rPr>
                <w:rFonts w:ascii="Open Sans" w:hAnsi="Open Sans"/>
                <w:color w:val="000000"/>
                <w:position w:val="-3"/>
              </w:rPr>
              <w:t>Students will be expected to take notes while viewing the slide presentation.</w:t>
            </w:r>
          </w:p>
          <w:p w:rsidR="00BC5D00" w:rsidRPr="00ED6D0F" w:rsidRDefault="00BC5D00" w:rsidP="00BC5D00">
            <w:pPr>
              <w:contextualSpacing/>
              <w:textAlignment w:val="center"/>
              <w:rPr>
                <w:rFonts w:ascii="Open Sans" w:hAnsi="Open Sans"/>
                <w:color w:val="000000"/>
                <w:position w:val="-3"/>
              </w:rPr>
            </w:pPr>
          </w:p>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Distribute handout, </w:t>
            </w:r>
            <w:r w:rsidRPr="00ED6D0F">
              <w:rPr>
                <w:rFonts w:ascii="Open Sans" w:hAnsi="Open Sans"/>
                <w:bCs/>
                <w:color w:val="000000"/>
                <w:position w:val="-3"/>
              </w:rPr>
              <w:t xml:space="preserve">Alternative </w:t>
            </w:r>
            <w:r w:rsidR="00ED6D0F" w:rsidRPr="00ED6D0F">
              <w:rPr>
                <w:rFonts w:ascii="Open Sans" w:hAnsi="Open Sans"/>
                <w:bCs/>
                <w:color w:val="000000"/>
                <w:position w:val="-3"/>
              </w:rPr>
              <w:t>Assessments</w:t>
            </w:r>
            <w:r w:rsidR="00ED6D0F" w:rsidRPr="00ED6D0F">
              <w:rPr>
                <w:rFonts w:ascii="Open Sans" w:hAnsi="Open Sans"/>
                <w:color w:val="000000"/>
                <w:position w:val="-3"/>
              </w:rPr>
              <w:t xml:space="preserve">. </w:t>
            </w:r>
            <w:r w:rsidRPr="00ED6D0F">
              <w:rPr>
                <w:rFonts w:ascii="Open Sans" w:hAnsi="Open Sans"/>
                <w:color w:val="000000"/>
                <w:position w:val="-3"/>
              </w:rPr>
              <w:t>Students will list as many alternative assessments as they can think of.</w:t>
            </w:r>
          </w:p>
          <w:p w:rsidR="00BC5D00" w:rsidRPr="00ED6D0F" w:rsidRDefault="00BC5D00" w:rsidP="00BC5D00">
            <w:pPr>
              <w:contextualSpacing/>
              <w:textAlignment w:val="center"/>
              <w:rPr>
                <w:rFonts w:ascii="Open Sans" w:hAnsi="Open Sans"/>
                <w:color w:val="000000"/>
                <w:position w:val="-3"/>
              </w:rPr>
            </w:pPr>
          </w:p>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Distribute handout, </w:t>
            </w:r>
            <w:r w:rsidRPr="00ED6D0F">
              <w:rPr>
                <w:rFonts w:ascii="Open Sans" w:hAnsi="Open Sans"/>
                <w:bCs/>
                <w:color w:val="000000"/>
                <w:position w:val="-3"/>
              </w:rPr>
              <w:t xml:space="preserve">Venn </w:t>
            </w:r>
            <w:r w:rsidR="00ED6D0F" w:rsidRPr="00ED6D0F">
              <w:rPr>
                <w:rFonts w:ascii="Open Sans" w:hAnsi="Open Sans"/>
                <w:bCs/>
                <w:color w:val="000000"/>
                <w:position w:val="-3"/>
              </w:rPr>
              <w:t>Diagram</w:t>
            </w:r>
            <w:r w:rsidR="00ED6D0F" w:rsidRPr="00ED6D0F">
              <w:rPr>
                <w:rFonts w:ascii="Open Sans" w:hAnsi="Open Sans"/>
                <w:color w:val="000000"/>
                <w:position w:val="-3"/>
              </w:rPr>
              <w:t xml:space="preserve">. </w:t>
            </w:r>
            <w:r w:rsidRPr="00ED6D0F">
              <w:rPr>
                <w:rFonts w:ascii="Open Sans" w:hAnsi="Open Sans"/>
                <w:color w:val="000000"/>
                <w:position w:val="-3"/>
              </w:rPr>
              <w:t>Students will compare and contrast formative and summative assessments.</w:t>
            </w:r>
          </w:p>
          <w:p w:rsidR="00BC5D00" w:rsidRPr="00ED6D0F" w:rsidRDefault="00BC5D00" w:rsidP="00BC5D00">
            <w:pPr>
              <w:contextualSpacing/>
              <w:textAlignment w:val="center"/>
              <w:rPr>
                <w:rFonts w:ascii="Open Sans" w:hAnsi="Open Sans"/>
                <w:color w:val="000000"/>
                <w:position w:val="-3"/>
              </w:rPr>
            </w:pPr>
          </w:p>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Distribute handout, </w:t>
            </w:r>
            <w:r w:rsidRPr="00ED6D0F">
              <w:rPr>
                <w:rFonts w:ascii="Open Sans" w:hAnsi="Open Sans"/>
                <w:bCs/>
                <w:color w:val="000000"/>
                <w:position w:val="-3"/>
              </w:rPr>
              <w:t>T-</w:t>
            </w:r>
            <w:r w:rsidR="00ED6D0F" w:rsidRPr="00ED6D0F">
              <w:rPr>
                <w:rFonts w:ascii="Open Sans" w:hAnsi="Open Sans"/>
                <w:bCs/>
                <w:color w:val="000000"/>
                <w:position w:val="-3"/>
              </w:rPr>
              <w:t>Chart</w:t>
            </w:r>
            <w:r w:rsidR="00ED6D0F" w:rsidRPr="00ED6D0F">
              <w:rPr>
                <w:rFonts w:ascii="Open Sans" w:hAnsi="Open Sans"/>
                <w:color w:val="000000"/>
                <w:position w:val="-3"/>
              </w:rPr>
              <w:t xml:space="preserve">. </w:t>
            </w:r>
            <w:r w:rsidRPr="00ED6D0F">
              <w:rPr>
                <w:rFonts w:ascii="Open Sans" w:hAnsi="Open Sans"/>
                <w:color w:val="000000"/>
                <w:position w:val="-3"/>
              </w:rPr>
              <w:t>Students will write down the advantages and disadvantages of providing students with a grading rubric prior to grading the assignment.</w:t>
            </w:r>
          </w:p>
          <w:p w:rsidR="00BC5D00" w:rsidRPr="002840FC" w:rsidRDefault="00BC5D00" w:rsidP="00BC5D00">
            <w:pPr>
              <w:contextualSpacing/>
              <w:textAlignment w:val="center"/>
              <w:rPr>
                <w:rFonts w:ascii="Open Sans" w:hAnsi="Open Sans"/>
                <w:color w:val="000000"/>
                <w:position w:val="-3"/>
              </w:rPr>
            </w:pPr>
          </w:p>
          <w:p w:rsidR="00362AF5" w:rsidRPr="00C06D0F" w:rsidRDefault="00362AF5" w:rsidP="00BC5D00">
            <w:pPr>
              <w:contextualSpacing/>
              <w:textAlignment w:val="center"/>
              <w:rPr>
                <w:rFonts w:ascii="Open Sans" w:hAnsi="Open Sans"/>
                <w:i/>
              </w:rPr>
            </w:pPr>
            <w:r w:rsidRPr="00C06D0F">
              <w:rPr>
                <w:rFonts w:ascii="Open Sans" w:hAnsi="Open Sans"/>
                <w:i/>
                <w:color w:val="000000"/>
                <w:position w:val="-3"/>
              </w:rPr>
              <w:t>Individual Education Plan (IEP) for all special education students must be followed. Examples of accommodations may include, but are not limited to:</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checking for understanding</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providing assistance with note-taking</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providing extra time for oral response</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frequent feedback</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2F2879" w:rsidRDefault="00362AF5" w:rsidP="00ED6D0F">
            <w:pPr>
              <w:jc w:val="center"/>
              <w:rPr>
                <w:rFonts w:ascii="Open Sans" w:hAnsi="Open Sans"/>
                <w:b/>
                <w:bCs/>
                <w:color w:val="000000"/>
                <w:position w:val="-3"/>
              </w:rPr>
            </w:pPr>
            <w:r w:rsidRPr="002840FC">
              <w:rPr>
                <w:rFonts w:ascii="Open Sans" w:hAnsi="Open Sans"/>
                <w:b/>
                <w:bCs/>
                <w:color w:val="000000"/>
                <w:position w:val="-3"/>
              </w:rPr>
              <w:lastRenderedPageBreak/>
              <w:t>Guided Practice with Special Education Modifications/</w:t>
            </w:r>
          </w:p>
          <w:p w:rsidR="00362AF5" w:rsidRPr="002840FC" w:rsidRDefault="00362AF5" w:rsidP="00ED6D0F">
            <w:pPr>
              <w:jc w:val="center"/>
              <w:rPr>
                <w:rFonts w:ascii="Open Sans" w:hAnsi="Open Sans"/>
              </w:rPr>
            </w:pPr>
            <w:r w:rsidRPr="002840FC">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Distribute handout, </w:t>
            </w:r>
            <w:r w:rsidRPr="00ED6D0F">
              <w:rPr>
                <w:rFonts w:ascii="Open Sans" w:hAnsi="Open Sans"/>
                <w:bCs/>
                <w:color w:val="000000"/>
                <w:position w:val="-3"/>
              </w:rPr>
              <w:t xml:space="preserve">Constructing </w:t>
            </w:r>
            <w:r w:rsidR="00ED6D0F" w:rsidRPr="00ED6D0F">
              <w:rPr>
                <w:rFonts w:ascii="Open Sans" w:hAnsi="Open Sans"/>
                <w:bCs/>
                <w:color w:val="000000"/>
                <w:position w:val="-3"/>
              </w:rPr>
              <w:t>Tests</w:t>
            </w:r>
            <w:r w:rsidR="00ED6D0F" w:rsidRPr="00ED6D0F">
              <w:rPr>
                <w:rFonts w:ascii="Open Sans" w:hAnsi="Open Sans"/>
                <w:color w:val="000000"/>
                <w:position w:val="-3"/>
              </w:rPr>
              <w:t xml:space="preserve">. </w:t>
            </w:r>
            <w:r w:rsidRPr="00ED6D0F">
              <w:rPr>
                <w:rFonts w:ascii="Open Sans" w:hAnsi="Open Sans"/>
                <w:color w:val="000000"/>
                <w:position w:val="-3"/>
              </w:rPr>
              <w:t>Inform students they will be taking notes as you read over the things teachers should consider when creating assessments.</w:t>
            </w:r>
          </w:p>
          <w:p w:rsidR="00BC5D00" w:rsidRPr="00ED6D0F" w:rsidRDefault="00BC5D00" w:rsidP="00BC5D00">
            <w:pPr>
              <w:contextualSpacing/>
              <w:textAlignment w:val="center"/>
              <w:rPr>
                <w:rFonts w:ascii="Open Sans" w:hAnsi="Open Sans"/>
                <w:color w:val="000000"/>
                <w:position w:val="-3"/>
              </w:rPr>
            </w:pPr>
          </w:p>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Distribute handout, </w:t>
            </w:r>
            <w:r w:rsidRPr="00ED6D0F">
              <w:rPr>
                <w:rFonts w:ascii="Open Sans" w:hAnsi="Open Sans"/>
                <w:bCs/>
                <w:color w:val="000000"/>
                <w:position w:val="-3"/>
              </w:rPr>
              <w:t xml:space="preserve">Types of Test </w:t>
            </w:r>
            <w:r w:rsidR="00ED6D0F" w:rsidRPr="00ED6D0F">
              <w:rPr>
                <w:rFonts w:ascii="Open Sans" w:hAnsi="Open Sans"/>
                <w:bCs/>
                <w:color w:val="000000"/>
                <w:position w:val="-3"/>
              </w:rPr>
              <w:t>Questions</w:t>
            </w:r>
            <w:r w:rsidR="00ED6D0F" w:rsidRPr="00ED6D0F">
              <w:rPr>
                <w:rFonts w:ascii="Open Sans" w:hAnsi="Open Sans"/>
                <w:color w:val="000000"/>
                <w:position w:val="-3"/>
              </w:rPr>
              <w:t xml:space="preserve">. </w:t>
            </w:r>
            <w:r w:rsidRPr="00ED6D0F">
              <w:rPr>
                <w:rFonts w:ascii="Open Sans" w:hAnsi="Open Sans"/>
                <w:color w:val="000000"/>
                <w:position w:val="-3"/>
              </w:rPr>
              <w:t>Inform students they will be creating sample test questions based on a variety of different types of assessments.</w:t>
            </w:r>
          </w:p>
          <w:p w:rsidR="00BC5D00" w:rsidRPr="00ED6D0F" w:rsidRDefault="00BC5D00" w:rsidP="00BC5D00">
            <w:pPr>
              <w:contextualSpacing/>
              <w:textAlignment w:val="center"/>
              <w:rPr>
                <w:rFonts w:ascii="Open Sans" w:hAnsi="Open Sans"/>
                <w:color w:val="000000"/>
                <w:position w:val="-3"/>
              </w:rPr>
            </w:pPr>
          </w:p>
          <w:p w:rsidR="00362AF5" w:rsidRDefault="00362AF5" w:rsidP="00BC5D00">
            <w:pPr>
              <w:contextualSpacing/>
              <w:textAlignment w:val="center"/>
              <w:rPr>
                <w:rFonts w:ascii="Open Sans" w:hAnsi="Open Sans"/>
                <w:color w:val="000000"/>
                <w:position w:val="-3"/>
              </w:rPr>
            </w:pPr>
            <w:r w:rsidRPr="00ED6D0F">
              <w:rPr>
                <w:rFonts w:ascii="Open Sans" w:hAnsi="Open Sans"/>
                <w:color w:val="000000"/>
                <w:position w:val="-3"/>
              </w:rPr>
              <w:t xml:space="preserve">Distribute handout, </w:t>
            </w:r>
            <w:r w:rsidR="00ED6D0F" w:rsidRPr="00ED6D0F">
              <w:rPr>
                <w:rFonts w:ascii="Open Sans" w:hAnsi="Open Sans"/>
                <w:bCs/>
                <w:color w:val="000000"/>
                <w:position w:val="-3"/>
              </w:rPr>
              <w:t>Assessments</w:t>
            </w:r>
            <w:r w:rsidR="00ED6D0F" w:rsidRPr="00ED6D0F">
              <w:rPr>
                <w:rFonts w:ascii="Open Sans" w:hAnsi="Open Sans"/>
                <w:color w:val="000000"/>
                <w:position w:val="-3"/>
              </w:rPr>
              <w:t xml:space="preserve">. </w:t>
            </w:r>
            <w:r w:rsidRPr="00ED6D0F">
              <w:rPr>
                <w:rFonts w:ascii="Open Sans" w:hAnsi="Open Sans"/>
                <w:color w:val="000000"/>
                <w:position w:val="-3"/>
              </w:rPr>
              <w:t>Inform students they will create a variety of assessments based upon specific lesson plans. Students will work on the assignment independently completing the task.</w:t>
            </w:r>
          </w:p>
          <w:p w:rsidR="00ED6D0F" w:rsidRPr="00ED6D0F" w:rsidRDefault="00ED6D0F" w:rsidP="00BC5D00">
            <w:pPr>
              <w:contextualSpacing/>
              <w:textAlignment w:val="center"/>
              <w:rPr>
                <w:rFonts w:ascii="Open Sans" w:hAnsi="Open Sans"/>
                <w:color w:val="000000"/>
                <w:position w:val="-3"/>
              </w:rPr>
            </w:pPr>
          </w:p>
          <w:p w:rsidR="00C06D0F" w:rsidRPr="002840FC" w:rsidRDefault="00C06D0F" w:rsidP="00BC5D00">
            <w:pPr>
              <w:contextualSpacing/>
              <w:textAlignment w:val="center"/>
              <w:rPr>
                <w:rFonts w:ascii="Open Sans" w:hAnsi="Open Sans"/>
              </w:rPr>
            </w:pPr>
          </w:p>
          <w:p w:rsidR="00362AF5" w:rsidRPr="00C06D0F" w:rsidRDefault="00362AF5" w:rsidP="00BC5D00">
            <w:pPr>
              <w:contextualSpacing/>
              <w:textAlignment w:val="center"/>
              <w:rPr>
                <w:rFonts w:ascii="Open Sans" w:hAnsi="Open Sans"/>
                <w:i/>
              </w:rPr>
            </w:pPr>
            <w:r w:rsidRPr="00C06D0F">
              <w:rPr>
                <w:rFonts w:ascii="Open Sans" w:hAnsi="Open Sans"/>
                <w:i/>
                <w:color w:val="000000"/>
                <w:position w:val="-3"/>
              </w:rPr>
              <w:t>Individualized Education Plan (IEP) for all special education students must be followed. Examples of accommodations may include, but are not limited to:</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check for understanding</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providing extra time for oral response</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frequent feedback</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lastRenderedPageBreak/>
              <w:t>providing peer tutoring</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reducing length of assignment</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2F2879" w:rsidRDefault="00362AF5" w:rsidP="00ED6D0F">
            <w:pPr>
              <w:jc w:val="center"/>
              <w:rPr>
                <w:rFonts w:ascii="Open Sans" w:hAnsi="Open Sans"/>
                <w:b/>
                <w:bCs/>
                <w:color w:val="000000"/>
                <w:position w:val="-3"/>
              </w:rPr>
            </w:pPr>
            <w:r w:rsidRPr="002840FC">
              <w:rPr>
                <w:rFonts w:ascii="Open Sans" w:hAnsi="Open Sans"/>
                <w:b/>
                <w:bCs/>
                <w:color w:val="000000"/>
                <w:position w:val="-3"/>
              </w:rPr>
              <w:lastRenderedPageBreak/>
              <w:t>Independent Practice/</w:t>
            </w:r>
          </w:p>
          <w:p w:rsidR="00ED6D0F" w:rsidRDefault="00362AF5" w:rsidP="00ED6D0F">
            <w:pPr>
              <w:jc w:val="center"/>
              <w:rPr>
                <w:rFonts w:ascii="Open Sans" w:hAnsi="Open Sans"/>
                <w:b/>
                <w:bCs/>
                <w:color w:val="000000"/>
                <w:position w:val="-3"/>
              </w:rPr>
            </w:pPr>
            <w:r w:rsidRPr="002840FC">
              <w:rPr>
                <w:rFonts w:ascii="Open Sans" w:hAnsi="Open Sans"/>
                <w:b/>
                <w:bCs/>
                <w:color w:val="000000"/>
                <w:position w:val="-3"/>
              </w:rPr>
              <w:t>Laboratory Experience with Special Education Modifications/</w:t>
            </w:r>
          </w:p>
          <w:p w:rsidR="00362AF5" w:rsidRPr="002840FC" w:rsidRDefault="00362AF5" w:rsidP="00ED6D0F">
            <w:pPr>
              <w:jc w:val="center"/>
              <w:rPr>
                <w:rFonts w:ascii="Open Sans" w:hAnsi="Open Sans"/>
              </w:rPr>
            </w:pPr>
            <w:r w:rsidRPr="002840FC">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ED6D0F" w:rsidRDefault="00362AF5" w:rsidP="00BC5D00">
            <w:pPr>
              <w:contextualSpacing/>
              <w:textAlignment w:val="center"/>
              <w:rPr>
                <w:rFonts w:ascii="Open Sans" w:hAnsi="Open Sans"/>
              </w:rPr>
            </w:pPr>
            <w:r w:rsidRPr="00ED6D0F">
              <w:rPr>
                <w:rFonts w:ascii="Open Sans" w:hAnsi="Open Sans"/>
                <w:color w:val="000000"/>
                <w:position w:val="-3"/>
              </w:rPr>
              <w:t xml:space="preserve">Students will work independently completing their assignment </w:t>
            </w:r>
            <w:r w:rsidR="00ED6D0F" w:rsidRPr="00ED6D0F">
              <w:rPr>
                <w:rFonts w:ascii="Open Sans" w:hAnsi="Open Sans"/>
                <w:bCs/>
                <w:color w:val="000000"/>
                <w:position w:val="-3"/>
              </w:rPr>
              <w:t>Assessments</w:t>
            </w:r>
            <w:r w:rsidR="00ED6D0F" w:rsidRPr="00ED6D0F">
              <w:rPr>
                <w:rFonts w:ascii="Open Sans" w:hAnsi="Open Sans"/>
                <w:color w:val="000000"/>
                <w:position w:val="-3"/>
              </w:rPr>
              <w:t>.</w:t>
            </w:r>
          </w:p>
          <w:p w:rsidR="002E1007" w:rsidRPr="00ED6D0F" w:rsidRDefault="002E1007" w:rsidP="00BC5D00">
            <w:pPr>
              <w:contextualSpacing/>
              <w:textAlignment w:val="center"/>
              <w:rPr>
                <w:rFonts w:ascii="Open Sans" w:hAnsi="Open Sans"/>
                <w:color w:val="000000"/>
                <w:position w:val="-3"/>
              </w:rPr>
            </w:pPr>
          </w:p>
          <w:p w:rsidR="00362AF5" w:rsidRPr="002840FC" w:rsidRDefault="00362AF5" w:rsidP="00BC5D00">
            <w:pPr>
              <w:contextualSpacing/>
              <w:textAlignment w:val="center"/>
              <w:rPr>
                <w:rFonts w:ascii="Open Sans" w:hAnsi="Open Sans"/>
              </w:rPr>
            </w:pPr>
            <w:r w:rsidRPr="00ED6D0F">
              <w:rPr>
                <w:rFonts w:ascii="Open Sans" w:hAnsi="Open Sans"/>
                <w:color w:val="000000"/>
                <w:position w:val="-3"/>
              </w:rPr>
              <w:t>Review assignment rubric</w:t>
            </w:r>
            <w:r w:rsidRPr="002840FC">
              <w:rPr>
                <w:rFonts w:ascii="Open Sans" w:hAnsi="Open Sans"/>
                <w:color w:val="000000"/>
                <w:position w:val="-3"/>
              </w:rPr>
              <w:t xml:space="preserve"> so that students are aware of assessment procedures.</w:t>
            </w:r>
          </w:p>
          <w:p w:rsidR="002E1007" w:rsidRPr="002840FC" w:rsidRDefault="002E1007" w:rsidP="00BC5D00">
            <w:pPr>
              <w:contextualSpacing/>
              <w:textAlignment w:val="center"/>
              <w:rPr>
                <w:rFonts w:ascii="Open Sans" w:hAnsi="Open Sans"/>
                <w:color w:val="000000"/>
                <w:position w:val="-3"/>
              </w:rPr>
            </w:pPr>
          </w:p>
          <w:p w:rsidR="00362AF5" w:rsidRPr="00C06D0F" w:rsidRDefault="00362AF5" w:rsidP="00BC5D00">
            <w:pPr>
              <w:contextualSpacing/>
              <w:textAlignment w:val="center"/>
              <w:rPr>
                <w:rFonts w:ascii="Open Sans" w:hAnsi="Open Sans"/>
                <w:i/>
              </w:rPr>
            </w:pPr>
            <w:r w:rsidRPr="00C06D0F">
              <w:rPr>
                <w:rFonts w:ascii="Open Sans" w:hAnsi="Open Sans"/>
                <w:i/>
                <w:color w:val="000000"/>
                <w:position w:val="-3"/>
              </w:rPr>
              <w:t>Individualized Education Plan (IEP) for all special education students must be followed. Examples of accommodations may include, but are not limited to:</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check for understanding</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providing extra time for oral response</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frequent feedback</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providing peer tutoring</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reducing length of assignment</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assisting student in gathering information</w:t>
            </w:r>
          </w:p>
          <w:p w:rsidR="00362AF5" w:rsidRPr="002840FC" w:rsidRDefault="00ED6D0F" w:rsidP="00BC5D00">
            <w:pPr>
              <w:numPr>
                <w:ilvl w:val="0"/>
                <w:numId w:val="6"/>
              </w:numPr>
              <w:contextualSpacing/>
              <w:rPr>
                <w:rFonts w:ascii="Open Sans" w:hAnsi="Open Sans"/>
                <w:color w:val="000000"/>
              </w:rPr>
            </w:pPr>
            <w:r w:rsidRPr="002840FC">
              <w:rPr>
                <w:rFonts w:ascii="Open Sans" w:hAnsi="Open Sans"/>
                <w:color w:val="000000"/>
                <w:position w:val="-3"/>
              </w:rPr>
              <w:t>providing praise and encouragement</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10338A">
            <w:pPr>
              <w:jc w:val="center"/>
              <w:rPr>
                <w:rFonts w:ascii="Open Sans" w:hAnsi="Open Sans"/>
              </w:rPr>
            </w:pPr>
            <w:r w:rsidRPr="002840FC">
              <w:rPr>
                <w:rFonts w:ascii="Open Sans" w:hAnsi="Open Sans"/>
                <w:b/>
                <w:bCs/>
                <w:color w:val="000000"/>
                <w:position w:val="-3"/>
              </w:rPr>
              <w:t>Lesson Closure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10338A" w:rsidRDefault="00362AF5" w:rsidP="00BC5D00">
            <w:pPr>
              <w:contextualSpacing/>
              <w:textAlignment w:val="center"/>
              <w:rPr>
                <w:rFonts w:ascii="Open Sans" w:hAnsi="Open Sans"/>
              </w:rPr>
            </w:pPr>
            <w:r w:rsidRPr="0010338A">
              <w:rPr>
                <w:rFonts w:ascii="Open Sans" w:hAnsi="Open Sans"/>
                <w:color w:val="000000"/>
                <w:position w:val="-3"/>
              </w:rPr>
              <w:t xml:space="preserve">Review lesson objectives, </w:t>
            </w:r>
            <w:r w:rsidR="009273BE" w:rsidRPr="0010338A">
              <w:rPr>
                <w:rFonts w:ascii="Open Sans" w:hAnsi="Open Sans"/>
                <w:color w:val="000000"/>
                <w:position w:val="-3"/>
              </w:rPr>
              <w:t>terms,</w:t>
            </w:r>
            <w:r w:rsidRPr="0010338A">
              <w:rPr>
                <w:rFonts w:ascii="Open Sans" w:hAnsi="Open Sans"/>
                <w:color w:val="000000"/>
                <w:position w:val="-3"/>
              </w:rPr>
              <w:t xml:space="preserve"> and definitions.</w:t>
            </w:r>
          </w:p>
          <w:p w:rsidR="002E1007" w:rsidRPr="0010338A" w:rsidRDefault="002E1007" w:rsidP="00BC5D00">
            <w:pPr>
              <w:contextualSpacing/>
              <w:textAlignment w:val="center"/>
              <w:rPr>
                <w:rFonts w:ascii="Open Sans" w:hAnsi="Open Sans"/>
                <w:color w:val="000000"/>
                <w:position w:val="-3"/>
              </w:rPr>
            </w:pPr>
          </w:p>
          <w:p w:rsidR="00362AF5" w:rsidRPr="002840FC" w:rsidRDefault="00362AF5" w:rsidP="00BC5D00">
            <w:pPr>
              <w:contextualSpacing/>
              <w:textAlignment w:val="center"/>
              <w:rPr>
                <w:rFonts w:ascii="Open Sans" w:hAnsi="Open Sans"/>
              </w:rPr>
            </w:pPr>
            <w:r w:rsidRPr="0010338A">
              <w:rPr>
                <w:rFonts w:ascii="Open Sans" w:hAnsi="Open Sans"/>
                <w:color w:val="000000"/>
                <w:position w:val="-3"/>
              </w:rPr>
              <w:t xml:space="preserve">Complete graphic organizer, </w:t>
            </w:r>
            <w:r w:rsidRPr="0010338A">
              <w:rPr>
                <w:rFonts w:ascii="Open Sans" w:hAnsi="Open Sans"/>
                <w:bCs/>
                <w:color w:val="000000"/>
                <w:position w:val="-3"/>
              </w:rPr>
              <w:t xml:space="preserve">KWHL Chart – Assessing What is Being </w:t>
            </w:r>
            <w:r w:rsidR="0010338A" w:rsidRPr="0010338A">
              <w:rPr>
                <w:rFonts w:ascii="Open Sans" w:hAnsi="Open Sans"/>
                <w:bCs/>
                <w:color w:val="000000"/>
                <w:position w:val="-3"/>
              </w:rPr>
              <w:t>Taught</w:t>
            </w:r>
            <w:r w:rsidR="0010338A" w:rsidRPr="0010338A">
              <w:rPr>
                <w:rFonts w:ascii="Open Sans" w:hAnsi="Open Sans"/>
                <w:color w:val="000000"/>
                <w:position w:val="-3"/>
              </w:rPr>
              <w:t xml:space="preserve"> to</w:t>
            </w:r>
            <w:r w:rsidRPr="0010338A">
              <w:rPr>
                <w:rFonts w:ascii="Open Sans" w:hAnsi="Open Sans"/>
                <w:color w:val="000000"/>
                <w:position w:val="-3"/>
              </w:rPr>
              <w:t xml:space="preserve"> analyze what they have learned about assessments.</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10338A" w:rsidRDefault="00362AF5" w:rsidP="0010338A">
            <w:pPr>
              <w:jc w:val="center"/>
              <w:rPr>
                <w:rFonts w:ascii="Open Sans" w:hAnsi="Open Sans"/>
                <w:b/>
                <w:bCs/>
                <w:color w:val="000000"/>
                <w:position w:val="-3"/>
              </w:rPr>
            </w:pPr>
            <w:r w:rsidRPr="002840FC">
              <w:rPr>
                <w:rFonts w:ascii="Open Sans" w:hAnsi="Open Sans"/>
                <w:b/>
                <w:bCs/>
                <w:color w:val="000000"/>
                <w:position w:val="-3"/>
              </w:rPr>
              <w:t>Summative/End of Lesson Assessment with Special Education Modifications/</w:t>
            </w:r>
          </w:p>
          <w:p w:rsidR="00362AF5" w:rsidRPr="002840FC" w:rsidRDefault="00362AF5" w:rsidP="0010338A">
            <w:pPr>
              <w:jc w:val="center"/>
              <w:rPr>
                <w:rFonts w:ascii="Open Sans" w:hAnsi="Open Sans"/>
              </w:rPr>
            </w:pPr>
            <w:r w:rsidRPr="002840FC">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Student presentations will be assessed with appropriate rubric provided during Guided Practice.</w:t>
            </w:r>
          </w:p>
          <w:p w:rsidR="002E1007" w:rsidRPr="002840FC" w:rsidRDefault="002E1007" w:rsidP="00BC5D00">
            <w:pPr>
              <w:contextualSpacing/>
              <w:textAlignment w:val="center"/>
              <w:rPr>
                <w:rFonts w:ascii="Open Sans" w:hAnsi="Open Sans"/>
              </w:rPr>
            </w:pPr>
          </w:p>
          <w:p w:rsidR="00362AF5" w:rsidRPr="00C06D0F" w:rsidRDefault="00362AF5" w:rsidP="00BC5D00">
            <w:pPr>
              <w:contextualSpacing/>
              <w:textAlignment w:val="center"/>
              <w:rPr>
                <w:rFonts w:ascii="Open Sans" w:hAnsi="Open Sans"/>
                <w:i/>
              </w:rPr>
            </w:pPr>
            <w:r w:rsidRPr="00C06D0F">
              <w:rPr>
                <w:rFonts w:ascii="Open Sans" w:hAnsi="Open Sans"/>
                <w:i/>
                <w:color w:val="000000"/>
                <w:position w:val="-3"/>
              </w:rPr>
              <w:t>Individualized Education Plan (IEP) for all special education students must be followed. Examples of accommodations may include, but are not limited to:</w:t>
            </w:r>
          </w:p>
          <w:p w:rsidR="00362AF5" w:rsidRPr="002840FC" w:rsidRDefault="0010338A" w:rsidP="00BC5D00">
            <w:pPr>
              <w:numPr>
                <w:ilvl w:val="0"/>
                <w:numId w:val="6"/>
              </w:numPr>
              <w:contextualSpacing/>
              <w:rPr>
                <w:rFonts w:ascii="Open Sans" w:hAnsi="Open Sans"/>
                <w:color w:val="000000"/>
              </w:rPr>
            </w:pPr>
            <w:r w:rsidRPr="002840FC">
              <w:rPr>
                <w:rFonts w:ascii="Open Sans" w:hAnsi="Open Sans"/>
                <w:color w:val="000000"/>
                <w:position w:val="-3"/>
              </w:rPr>
              <w:t>grading according to work done</w:t>
            </w:r>
          </w:p>
          <w:p w:rsidR="00362AF5" w:rsidRPr="002840FC" w:rsidRDefault="0010338A" w:rsidP="00BC5D00">
            <w:pPr>
              <w:numPr>
                <w:ilvl w:val="0"/>
                <w:numId w:val="6"/>
              </w:numPr>
              <w:contextualSpacing/>
              <w:rPr>
                <w:rFonts w:ascii="Open Sans" w:hAnsi="Open Sans"/>
                <w:color w:val="000000"/>
              </w:rPr>
            </w:pPr>
            <w:r w:rsidRPr="002840FC">
              <w:rPr>
                <w:rFonts w:ascii="Open Sans" w:hAnsi="Open Sans"/>
                <w:color w:val="000000"/>
                <w:position w:val="-3"/>
              </w:rPr>
              <w:t>providing praise and encouragement</w:t>
            </w:r>
          </w:p>
        </w:tc>
      </w:tr>
      <w:tr w:rsidR="00362AF5" w:rsidRPr="002840FC" w:rsidTr="002F2879">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855673" w:rsidRDefault="00362AF5" w:rsidP="00855673">
            <w:pPr>
              <w:jc w:val="center"/>
              <w:rPr>
                <w:rFonts w:ascii="Open Sans" w:hAnsi="Open Sans"/>
                <w:b/>
                <w:bCs/>
                <w:color w:val="000000"/>
                <w:position w:val="-3"/>
              </w:rPr>
            </w:pPr>
            <w:r w:rsidRPr="002840FC">
              <w:rPr>
                <w:rFonts w:ascii="Open Sans" w:hAnsi="Open Sans"/>
                <w:b/>
                <w:bCs/>
                <w:color w:val="000000"/>
                <w:position w:val="-3"/>
              </w:rPr>
              <w:t>References/</w:t>
            </w:r>
          </w:p>
          <w:p w:rsidR="00362AF5" w:rsidRPr="002840FC" w:rsidRDefault="00362AF5" w:rsidP="00855673">
            <w:pPr>
              <w:jc w:val="center"/>
              <w:rPr>
                <w:rFonts w:ascii="Open Sans" w:hAnsi="Open Sans"/>
              </w:rPr>
            </w:pPr>
            <w:r w:rsidRPr="002840FC">
              <w:rPr>
                <w:rFonts w:ascii="Open Sans" w:hAnsi="Open Sans"/>
                <w:b/>
                <w:bCs/>
                <w:color w:val="000000"/>
                <w:position w:val="-3"/>
              </w:rPr>
              <w:t>Resources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Textbooks: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Cooper, J.M, Ryan, K. (2000). Those Who Can, Teach Ninth Edition. Boston, MA: Houghton Mifflin Company.</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Henke-Konopasek, N. (2010). Student Workbook Teaching. Tinley Park, IL: Goodheart-Willcox Company.</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Kato, S.L. (2010). Teaching. Tinley Park, IL: Goodheart-Willcox Company.</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 xml:space="preserve">Wong, H., Wong, R. (1998). The First Days </w:t>
            </w:r>
            <w:r w:rsidR="00392FED" w:rsidRPr="002840FC">
              <w:rPr>
                <w:rFonts w:ascii="Open Sans" w:hAnsi="Open Sans"/>
                <w:color w:val="000000"/>
                <w:position w:val="-3"/>
              </w:rPr>
              <w:t>of</w:t>
            </w:r>
            <w:r w:rsidRPr="002840FC">
              <w:rPr>
                <w:rFonts w:ascii="Open Sans" w:hAnsi="Open Sans"/>
                <w:color w:val="000000"/>
                <w:position w:val="-3"/>
              </w:rPr>
              <w:t xml:space="preserve"> School. Mountainview, CA: Harry K. Wong Publications, Inc.</w:t>
            </w:r>
          </w:p>
          <w:p w:rsidR="002E1007" w:rsidRDefault="002E1007" w:rsidP="00BC5D00">
            <w:pPr>
              <w:contextualSpacing/>
              <w:textAlignment w:val="center"/>
              <w:outlineLvl w:val="3"/>
              <w:rPr>
                <w:rFonts w:ascii="Open Sans" w:hAnsi="Open Sans"/>
                <w:b/>
                <w:bCs/>
                <w:color w:val="000000"/>
                <w:position w:val="-3"/>
              </w:rPr>
            </w:pPr>
          </w:p>
          <w:p w:rsidR="00EA32A1" w:rsidRPr="002840FC" w:rsidRDefault="00EA32A1" w:rsidP="00BC5D00">
            <w:pPr>
              <w:contextualSpacing/>
              <w:textAlignment w:val="center"/>
              <w:outlineLvl w:val="3"/>
              <w:rPr>
                <w:rFonts w:ascii="Open Sans" w:hAnsi="Open Sans"/>
                <w:b/>
                <w:bCs/>
                <w:color w:val="000000"/>
                <w:position w:val="-3"/>
              </w:rPr>
            </w:pPr>
          </w:p>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Web sites: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lastRenderedPageBreak/>
              <w:t>How to As</w:t>
            </w:r>
            <w:r w:rsidR="002E1007" w:rsidRPr="002840FC">
              <w:rPr>
                <w:rFonts w:ascii="Open Sans" w:hAnsi="Open Sans"/>
                <w:color w:val="000000"/>
                <w:position w:val="-3"/>
              </w:rPr>
              <w:t>sess Students’ Prior Knowledge</w:t>
            </w:r>
            <w:r w:rsidR="002E1007" w:rsidRPr="002840FC">
              <w:rPr>
                <w:rFonts w:ascii="Open Sans" w:hAnsi="Open Sans"/>
                <w:color w:val="000000"/>
                <w:position w:val="-3"/>
              </w:rPr>
              <w:br/>
            </w:r>
            <w:r w:rsidRPr="002840FC">
              <w:rPr>
                <w:rFonts w:ascii="Open Sans" w:hAnsi="Open Sans"/>
                <w:color w:val="000000"/>
                <w:position w:val="-3"/>
              </w:rPr>
              <w:t>The Eberly Center’s Teaching Excellence and Educational Innovation gives reasons why assessments are necessary and how to include them in the classroom.</w:t>
            </w:r>
            <w:hyperlink r:id="rId16" w:history="1">
              <w:r w:rsidRPr="002840FC">
                <w:rPr>
                  <w:rFonts w:ascii="Open Sans" w:hAnsi="Open Sans"/>
                  <w:color w:val="0000CC"/>
                  <w:position w:val="-3"/>
                  <w:u w:val="single"/>
                </w:rPr>
                <w:br/>
                <w:t>http://www.cmu.edu/teaching/assessment/priorknowledge/index.html</w:t>
              </w:r>
            </w:hyperlink>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Ways to Assess</w:t>
            </w:r>
            <w:r w:rsidR="002E1007" w:rsidRPr="002840FC">
              <w:rPr>
                <w:rFonts w:ascii="Open Sans" w:hAnsi="Open Sans"/>
                <w:color w:val="000000"/>
                <w:position w:val="-3"/>
              </w:rPr>
              <w:t xml:space="preserve"> Student Learning During Class</w:t>
            </w:r>
            <w:r w:rsidR="002E1007" w:rsidRPr="002840FC">
              <w:rPr>
                <w:rFonts w:ascii="Open Sans" w:hAnsi="Open Sans"/>
                <w:color w:val="000000"/>
                <w:position w:val="-3"/>
              </w:rPr>
              <w:br/>
            </w:r>
            <w:r w:rsidRPr="002840FC">
              <w:rPr>
                <w:rFonts w:ascii="Open Sans" w:hAnsi="Open Sans"/>
                <w:color w:val="000000"/>
                <w:position w:val="-3"/>
              </w:rPr>
              <w:t>This pdf gives examples of ways to assess students’ knowledge.</w:t>
            </w:r>
            <w:hyperlink r:id="rId17" w:history="1">
              <w:r w:rsidRPr="002840FC">
                <w:rPr>
                  <w:rFonts w:ascii="Open Sans" w:hAnsi="Open Sans"/>
                  <w:color w:val="0000CC"/>
                  <w:position w:val="-3"/>
                  <w:u w:val="single"/>
                </w:rPr>
                <w:br/>
                <w:t>http://tep.uoregon.edu/pdf/assessment/Ways_to_Assess_Student_Learning_During_Class.pdf</w:t>
              </w:r>
            </w:hyperlink>
          </w:p>
        </w:tc>
      </w:tr>
      <w:tr w:rsidR="00362AF5" w:rsidRPr="002840FC" w:rsidTr="002F2879">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62AF5" w:rsidRPr="002840FC" w:rsidRDefault="00362AF5" w:rsidP="00BC5D00">
            <w:pPr>
              <w:contextualSpacing/>
              <w:jc w:val="center"/>
              <w:rPr>
                <w:rFonts w:ascii="Open Sans" w:hAnsi="Open Sans"/>
              </w:rPr>
            </w:pPr>
            <w:r w:rsidRPr="002840FC">
              <w:rPr>
                <w:rFonts w:ascii="Open Sans" w:hAnsi="Open Sans"/>
                <w:b/>
                <w:bCs/>
                <w:color w:val="000000"/>
                <w:position w:val="-3"/>
                <w:shd w:val="clear" w:color="auto" w:fill="DCDCDC"/>
              </w:rPr>
              <w:lastRenderedPageBreak/>
              <w:t>Additional Required Components</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855673">
            <w:pPr>
              <w:jc w:val="center"/>
              <w:rPr>
                <w:rFonts w:ascii="Open Sans" w:hAnsi="Open Sans"/>
              </w:rPr>
            </w:pPr>
            <w:r w:rsidRPr="002840FC">
              <w:rPr>
                <w:rFonts w:ascii="Open Sans" w:hAnsi="Open Sans"/>
                <w:b/>
                <w:bCs/>
                <w:color w:val="000000"/>
                <w:position w:val="-3"/>
              </w:rPr>
              <w:t>English Language Proficiency Standards (ELPS)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EA32A1" w:rsidRDefault="002E1007" w:rsidP="00EA32A1">
            <w:pPr>
              <w:pStyle w:val="ListParagraph"/>
              <w:numPr>
                <w:ilvl w:val="0"/>
                <w:numId w:val="9"/>
              </w:numPr>
              <w:rPr>
                <w:rFonts w:ascii="Open Sans" w:hAnsi="Open Sans"/>
                <w:color w:val="000000"/>
              </w:rPr>
            </w:pPr>
            <w:r w:rsidRPr="00EA32A1">
              <w:rPr>
                <w:rFonts w:ascii="Open Sans" w:hAnsi="Open Sans"/>
                <w:color w:val="000000"/>
                <w:position w:val="-3"/>
              </w:rPr>
              <w:t>W</w:t>
            </w:r>
            <w:r w:rsidR="00362AF5" w:rsidRPr="00EA32A1">
              <w:rPr>
                <w:rFonts w:ascii="Open Sans" w:hAnsi="Open Sans"/>
                <w:color w:val="000000"/>
                <w:position w:val="-3"/>
              </w:rPr>
              <w:t>ord wall</w:t>
            </w:r>
          </w:p>
          <w:p w:rsidR="00362AF5" w:rsidRPr="002840FC" w:rsidRDefault="002E1007" w:rsidP="002E1007">
            <w:pPr>
              <w:numPr>
                <w:ilvl w:val="0"/>
                <w:numId w:val="6"/>
              </w:numPr>
              <w:contextualSpacing/>
              <w:rPr>
                <w:rFonts w:ascii="Open Sans" w:hAnsi="Open Sans"/>
                <w:color w:val="000000"/>
              </w:rPr>
            </w:pPr>
            <w:r w:rsidRPr="002840FC">
              <w:rPr>
                <w:rFonts w:ascii="Open Sans" w:hAnsi="Open Sans"/>
                <w:color w:val="000000"/>
                <w:position w:val="-3"/>
              </w:rPr>
              <w:t>D</w:t>
            </w:r>
            <w:r w:rsidR="00362AF5" w:rsidRPr="002840FC">
              <w:rPr>
                <w:rFonts w:ascii="Open Sans" w:hAnsi="Open Sans"/>
                <w:color w:val="000000"/>
                <w:position w:val="-3"/>
              </w:rPr>
              <w:t>raw visual representations of terms on word wall</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2E1007" w:rsidP="00855673">
            <w:pPr>
              <w:jc w:val="center"/>
              <w:rPr>
                <w:rFonts w:ascii="Open Sans" w:hAnsi="Open Sans"/>
              </w:rPr>
            </w:pPr>
            <w:r w:rsidRPr="002840FC">
              <w:rPr>
                <w:rFonts w:ascii="Open Sans" w:hAnsi="Open Sans" w:cs="Open Sans"/>
                <w:b/>
                <w:bCs/>
              </w:rPr>
              <w:t>College and Career Readiness Connection</w:t>
            </w:r>
            <w:r w:rsidRPr="002840FC">
              <w:rPr>
                <w:rStyle w:val="FootnoteReference"/>
                <w:rFonts w:ascii="Open Sans" w:hAnsi="Open Sans" w:cs="Open Sans"/>
                <w:b/>
                <w:bCs/>
              </w:rPr>
              <w:footnoteReference w:id="1"/>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rPr>
                <w:rFonts w:ascii="Open Sans" w:hAnsi="Open Sans"/>
              </w:rPr>
            </w:pPr>
          </w:p>
        </w:tc>
      </w:tr>
      <w:tr w:rsidR="00362AF5" w:rsidRPr="002840FC" w:rsidTr="002F2879">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62AF5" w:rsidRDefault="00362AF5" w:rsidP="00BC5D00">
            <w:pPr>
              <w:contextualSpacing/>
              <w:jc w:val="center"/>
              <w:rPr>
                <w:rFonts w:ascii="Open Sans" w:hAnsi="Open Sans"/>
                <w:b/>
                <w:bCs/>
                <w:color w:val="000000"/>
                <w:position w:val="-3"/>
                <w:shd w:val="clear" w:color="auto" w:fill="DCDCDC"/>
              </w:rPr>
            </w:pPr>
            <w:r w:rsidRPr="002840FC">
              <w:rPr>
                <w:rFonts w:ascii="Open Sans" w:hAnsi="Open Sans"/>
                <w:b/>
                <w:bCs/>
                <w:color w:val="000000"/>
                <w:position w:val="-3"/>
                <w:shd w:val="clear" w:color="auto" w:fill="DCDCDC"/>
              </w:rPr>
              <w:t>Recommended Strategies</w:t>
            </w:r>
          </w:p>
          <w:p w:rsidR="00392FED" w:rsidRPr="002840FC" w:rsidRDefault="00392FED" w:rsidP="00BC5D00">
            <w:pPr>
              <w:contextualSpacing/>
              <w:jc w:val="center"/>
              <w:rPr>
                <w:rFonts w:ascii="Open Sans" w:hAnsi="Open Sans"/>
              </w:rPr>
            </w:pP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855673">
            <w:pPr>
              <w:jc w:val="center"/>
              <w:rPr>
                <w:rFonts w:ascii="Open Sans" w:hAnsi="Open Sans"/>
              </w:rPr>
            </w:pPr>
            <w:r w:rsidRPr="002840FC">
              <w:rPr>
                <w:rFonts w:ascii="Open Sans" w:hAnsi="Open Sans"/>
                <w:b/>
                <w:bCs/>
                <w:color w:val="000000"/>
                <w:position w:val="-3"/>
              </w:rPr>
              <w:t>Reading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Promote the use of the pre-reading strategy prediction.</w:t>
            </w:r>
          </w:p>
          <w:p w:rsidR="00362AF5" w:rsidRPr="002840FC" w:rsidRDefault="00362AF5" w:rsidP="008163E3">
            <w:pPr>
              <w:contextualSpacing/>
              <w:textAlignment w:val="center"/>
              <w:rPr>
                <w:rFonts w:ascii="Open Sans" w:hAnsi="Open Sans"/>
              </w:rPr>
            </w:pP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855673">
            <w:pPr>
              <w:jc w:val="center"/>
              <w:rPr>
                <w:rFonts w:ascii="Open Sans" w:hAnsi="Open Sans"/>
              </w:rPr>
            </w:pPr>
            <w:r w:rsidRPr="002840FC">
              <w:rPr>
                <w:rFonts w:ascii="Open Sans" w:hAnsi="Open Sans"/>
                <w:b/>
                <w:bCs/>
                <w:color w:val="000000"/>
                <w:position w:val="-3"/>
              </w:rPr>
              <w:t>Quotes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55673"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 xml:space="preserve">Education costs money, but then so does </w:t>
            </w:r>
            <w:r w:rsidR="00C06D0F" w:rsidRPr="002840FC">
              <w:rPr>
                <w:rFonts w:ascii="Open Sans" w:hAnsi="Open Sans"/>
                <w:color w:val="000000"/>
                <w:position w:val="-3"/>
              </w:rPr>
              <w:t>ignorance.</w:t>
            </w:r>
          </w:p>
          <w:p w:rsidR="00362AF5" w:rsidRPr="002840FC" w:rsidRDefault="00C06D0F" w:rsidP="00BC5D00">
            <w:pPr>
              <w:contextualSpacing/>
              <w:textAlignment w:val="center"/>
              <w:rPr>
                <w:rFonts w:ascii="Open Sans" w:hAnsi="Open Sans"/>
              </w:rPr>
            </w:pPr>
            <w:r w:rsidRPr="002840FC">
              <w:rPr>
                <w:rFonts w:ascii="Open Sans" w:hAnsi="Open Sans"/>
                <w:b/>
                <w:bCs/>
                <w:color w:val="000000"/>
                <w:position w:val="-3"/>
              </w:rPr>
              <w:t xml:space="preserve"> -</w:t>
            </w:r>
            <w:r w:rsidR="00362AF5" w:rsidRPr="002840FC">
              <w:rPr>
                <w:rFonts w:ascii="Open Sans" w:hAnsi="Open Sans"/>
                <w:b/>
                <w:bCs/>
                <w:color w:val="000000"/>
                <w:position w:val="-3"/>
              </w:rPr>
              <w:t>Sir Claus Moser</w:t>
            </w:r>
          </w:p>
          <w:p w:rsidR="002E1007" w:rsidRPr="002840FC" w:rsidRDefault="002E1007" w:rsidP="00BC5D00">
            <w:pPr>
              <w:contextualSpacing/>
              <w:textAlignment w:val="center"/>
              <w:rPr>
                <w:rFonts w:ascii="Open Sans" w:hAnsi="Open Sans"/>
                <w:color w:val="000000"/>
                <w:position w:val="-3"/>
              </w:rPr>
            </w:pPr>
          </w:p>
          <w:p w:rsidR="00855673"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 xml:space="preserve">I cannot teach anybody anything, I can only make them </w:t>
            </w:r>
            <w:r w:rsidR="00C06D0F" w:rsidRPr="002840FC">
              <w:rPr>
                <w:rFonts w:ascii="Open Sans" w:hAnsi="Open Sans"/>
                <w:color w:val="000000"/>
                <w:position w:val="-3"/>
              </w:rPr>
              <w:t>think.</w:t>
            </w:r>
          </w:p>
          <w:p w:rsidR="00362AF5" w:rsidRPr="002840FC" w:rsidRDefault="00C06D0F" w:rsidP="00BC5D00">
            <w:pPr>
              <w:contextualSpacing/>
              <w:textAlignment w:val="center"/>
              <w:rPr>
                <w:rFonts w:ascii="Open Sans" w:hAnsi="Open Sans"/>
              </w:rPr>
            </w:pPr>
            <w:r w:rsidRPr="002840FC">
              <w:rPr>
                <w:rFonts w:ascii="Open Sans" w:hAnsi="Open Sans"/>
                <w:b/>
                <w:bCs/>
                <w:color w:val="000000"/>
                <w:position w:val="-3"/>
              </w:rPr>
              <w:t xml:space="preserve"> -</w:t>
            </w:r>
            <w:r w:rsidR="00362AF5" w:rsidRPr="002840FC">
              <w:rPr>
                <w:rFonts w:ascii="Open Sans" w:hAnsi="Open Sans"/>
                <w:b/>
                <w:bCs/>
                <w:color w:val="000000"/>
                <w:position w:val="-3"/>
              </w:rPr>
              <w:t>Socrates</w:t>
            </w:r>
          </w:p>
          <w:p w:rsidR="002E1007" w:rsidRPr="002840FC" w:rsidRDefault="002E1007" w:rsidP="00BC5D00">
            <w:pPr>
              <w:contextualSpacing/>
              <w:textAlignment w:val="center"/>
              <w:rPr>
                <w:rFonts w:ascii="Open Sans" w:hAnsi="Open Sans"/>
                <w:color w:val="000000"/>
                <w:position w:val="-3"/>
              </w:rPr>
            </w:pPr>
          </w:p>
          <w:p w:rsidR="00855673"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 xml:space="preserve">Teachers open the door, but you must enter by </w:t>
            </w:r>
            <w:r w:rsidR="00C06D0F" w:rsidRPr="002840FC">
              <w:rPr>
                <w:rFonts w:ascii="Open Sans" w:hAnsi="Open Sans"/>
                <w:color w:val="000000"/>
                <w:position w:val="-3"/>
              </w:rPr>
              <w:t>yourself.</w:t>
            </w:r>
          </w:p>
          <w:p w:rsidR="00362AF5" w:rsidRPr="002840FC" w:rsidRDefault="00C06D0F" w:rsidP="00BC5D00">
            <w:pPr>
              <w:contextualSpacing/>
              <w:textAlignment w:val="center"/>
              <w:rPr>
                <w:rFonts w:ascii="Open Sans" w:hAnsi="Open Sans"/>
              </w:rPr>
            </w:pPr>
            <w:r w:rsidRPr="002840FC">
              <w:rPr>
                <w:rFonts w:ascii="Open Sans" w:hAnsi="Open Sans"/>
                <w:b/>
                <w:bCs/>
                <w:color w:val="000000"/>
                <w:position w:val="-3"/>
              </w:rPr>
              <w:t xml:space="preserve"> -</w:t>
            </w:r>
            <w:r w:rsidR="00362AF5" w:rsidRPr="002840FC">
              <w:rPr>
                <w:rFonts w:ascii="Open Sans" w:hAnsi="Open Sans"/>
                <w:b/>
                <w:bCs/>
                <w:color w:val="000000"/>
                <w:position w:val="-3"/>
              </w:rPr>
              <w:t>Chinese Proverb</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855673">
            <w:pPr>
              <w:jc w:val="center"/>
              <w:rPr>
                <w:rFonts w:ascii="Open Sans" w:hAnsi="Open Sans"/>
              </w:rPr>
            </w:pPr>
            <w:r w:rsidRPr="002840FC">
              <w:rPr>
                <w:rFonts w:ascii="Open Sans" w:hAnsi="Open Sans"/>
                <w:b/>
                <w:bCs/>
                <w:color w:val="000000"/>
                <w:position w:val="-3"/>
              </w:rPr>
              <w:t>Writing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Journal Entries: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Provide five examples of how technology can be integrated into alternative assessment strategies. Explain.</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How can assessment be useful in improving education? Explain.</w:t>
            </w:r>
          </w:p>
          <w:p w:rsidR="00362AF5" w:rsidRPr="00433859"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What do you think provides the teacher with the most accurate information about student learning? Explain.</w:t>
            </w:r>
          </w:p>
          <w:p w:rsidR="00433859" w:rsidRDefault="00433859" w:rsidP="00433859">
            <w:pPr>
              <w:ind w:left="720"/>
              <w:contextualSpacing/>
              <w:rPr>
                <w:rFonts w:ascii="Open Sans" w:hAnsi="Open Sans"/>
                <w:color w:val="000000"/>
                <w:position w:val="-3"/>
              </w:rPr>
            </w:pPr>
          </w:p>
          <w:p w:rsidR="00392FED" w:rsidRDefault="00392FED" w:rsidP="00433859">
            <w:pPr>
              <w:ind w:left="720"/>
              <w:contextualSpacing/>
              <w:rPr>
                <w:rFonts w:ascii="Open Sans" w:hAnsi="Open Sans"/>
                <w:color w:val="000000"/>
                <w:position w:val="-3"/>
              </w:rPr>
            </w:pPr>
          </w:p>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lastRenderedPageBreak/>
              <w:t>Writing Strategies:</w:t>
            </w:r>
          </w:p>
          <w:p w:rsidR="00362AF5" w:rsidRPr="002840FC" w:rsidRDefault="00362AF5" w:rsidP="002E1007">
            <w:pPr>
              <w:contextualSpacing/>
              <w:rPr>
                <w:rFonts w:ascii="Open Sans" w:hAnsi="Open Sans"/>
                <w:color w:val="000000"/>
              </w:rPr>
            </w:pPr>
            <w:r w:rsidRPr="002840FC">
              <w:rPr>
                <w:rFonts w:ascii="Open Sans" w:hAnsi="Open Sans"/>
                <w:color w:val="000000"/>
                <w:position w:val="-3"/>
              </w:rPr>
              <w:t>RAFT Writing Strategy</w:t>
            </w:r>
          </w:p>
          <w:p w:rsidR="00362AF5" w:rsidRPr="002840FC" w:rsidRDefault="00362AF5" w:rsidP="002E1007">
            <w:pPr>
              <w:numPr>
                <w:ilvl w:val="0"/>
                <w:numId w:val="7"/>
              </w:numPr>
              <w:contextualSpacing/>
              <w:rPr>
                <w:rFonts w:ascii="Open Sans" w:hAnsi="Open Sans"/>
                <w:color w:val="000000"/>
              </w:rPr>
            </w:pPr>
            <w:r w:rsidRPr="002840FC">
              <w:rPr>
                <w:rFonts w:ascii="Open Sans" w:hAnsi="Open Sans"/>
                <w:color w:val="000000"/>
                <w:position w:val="-3"/>
              </w:rPr>
              <w:t>Role: Mentor teacher</w:t>
            </w:r>
          </w:p>
          <w:p w:rsidR="00362AF5" w:rsidRPr="002840FC" w:rsidRDefault="00362AF5" w:rsidP="002E1007">
            <w:pPr>
              <w:numPr>
                <w:ilvl w:val="0"/>
                <w:numId w:val="7"/>
              </w:numPr>
              <w:contextualSpacing/>
              <w:rPr>
                <w:rFonts w:ascii="Open Sans" w:hAnsi="Open Sans"/>
                <w:color w:val="000000"/>
              </w:rPr>
            </w:pPr>
            <w:r w:rsidRPr="002840FC">
              <w:rPr>
                <w:rFonts w:ascii="Open Sans" w:hAnsi="Open Sans"/>
                <w:color w:val="000000"/>
                <w:position w:val="-3"/>
              </w:rPr>
              <w:t>Audience: New teacher</w:t>
            </w:r>
          </w:p>
          <w:p w:rsidR="00362AF5" w:rsidRPr="002840FC" w:rsidRDefault="00362AF5" w:rsidP="002E1007">
            <w:pPr>
              <w:numPr>
                <w:ilvl w:val="0"/>
                <w:numId w:val="7"/>
              </w:numPr>
              <w:contextualSpacing/>
              <w:rPr>
                <w:rFonts w:ascii="Open Sans" w:hAnsi="Open Sans"/>
                <w:color w:val="000000"/>
              </w:rPr>
            </w:pPr>
            <w:r w:rsidRPr="002840FC">
              <w:rPr>
                <w:rFonts w:ascii="Open Sans" w:hAnsi="Open Sans"/>
                <w:color w:val="000000"/>
                <w:position w:val="-3"/>
              </w:rPr>
              <w:t>Format: Informative</w:t>
            </w:r>
          </w:p>
          <w:p w:rsidR="00362AF5" w:rsidRPr="002840FC" w:rsidRDefault="00362AF5" w:rsidP="002E1007">
            <w:pPr>
              <w:numPr>
                <w:ilvl w:val="0"/>
                <w:numId w:val="7"/>
              </w:numPr>
              <w:contextualSpacing/>
              <w:rPr>
                <w:rFonts w:ascii="Open Sans" w:hAnsi="Open Sans"/>
                <w:color w:val="000000"/>
              </w:rPr>
            </w:pPr>
            <w:r w:rsidRPr="002840FC">
              <w:rPr>
                <w:rFonts w:ascii="Open Sans" w:hAnsi="Open Sans"/>
                <w:color w:val="000000"/>
                <w:position w:val="-3"/>
              </w:rPr>
              <w:t>Topic: The role assessment plays in the classroom; include examples of assessments</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2C6E1C">
            <w:pPr>
              <w:jc w:val="center"/>
              <w:rPr>
                <w:rFonts w:ascii="Open Sans" w:hAnsi="Open Sans"/>
              </w:rPr>
            </w:pPr>
            <w:r w:rsidRPr="002840FC">
              <w:rPr>
                <w:rFonts w:ascii="Open Sans" w:hAnsi="Open Sans"/>
                <w:b/>
                <w:bCs/>
                <w:color w:val="000000"/>
                <w:position w:val="-3"/>
              </w:rPr>
              <w:lastRenderedPageBreak/>
              <w:t>Communication 90 Second Speech Topics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Why do teachers need to clearly communicate their grading policy at the beginning of a course?</w:t>
            </w:r>
          </w:p>
          <w:p w:rsidR="00362AF5" w:rsidRPr="00392FED"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Why do students have difficulty giving a realistic assessment of their peers’ work?</w:t>
            </w:r>
          </w:p>
          <w:p w:rsidR="00392FED" w:rsidRPr="002840FC" w:rsidRDefault="00392FED" w:rsidP="00392FED">
            <w:pPr>
              <w:ind w:left="720"/>
              <w:contextualSpacing/>
              <w:rPr>
                <w:rFonts w:ascii="Open Sans" w:hAnsi="Open Sans"/>
                <w:color w:val="000000"/>
              </w:rPr>
            </w:pPr>
          </w:p>
        </w:tc>
      </w:tr>
      <w:tr w:rsidR="00362AF5" w:rsidRPr="002840FC" w:rsidTr="002F2879">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362AF5" w:rsidRPr="002840FC" w:rsidRDefault="00362AF5" w:rsidP="00BC5D00">
            <w:pPr>
              <w:contextualSpacing/>
              <w:jc w:val="center"/>
              <w:rPr>
                <w:rFonts w:ascii="Open Sans" w:hAnsi="Open Sans"/>
              </w:rPr>
            </w:pPr>
            <w:r w:rsidRPr="002840FC">
              <w:rPr>
                <w:rFonts w:ascii="Open Sans" w:hAnsi="Open Sans"/>
                <w:b/>
                <w:bCs/>
                <w:color w:val="000000"/>
                <w:position w:val="-3"/>
                <w:shd w:val="clear" w:color="auto" w:fill="DCDCDC"/>
              </w:rPr>
              <w:t>Other Essential Lesson Components</w:t>
            </w: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92FED" w:rsidRDefault="00392FED" w:rsidP="002C6E1C">
            <w:pPr>
              <w:jc w:val="center"/>
              <w:rPr>
                <w:rFonts w:ascii="Open Sans" w:hAnsi="Open Sans"/>
                <w:b/>
                <w:bCs/>
                <w:color w:val="000000"/>
                <w:position w:val="-3"/>
              </w:rPr>
            </w:pPr>
          </w:p>
          <w:p w:rsidR="00362AF5" w:rsidRPr="002840FC" w:rsidRDefault="002F2879" w:rsidP="002C6E1C">
            <w:pPr>
              <w:jc w:val="center"/>
              <w:rPr>
                <w:rFonts w:ascii="Open Sans" w:hAnsi="Open Sans"/>
              </w:rPr>
            </w:pPr>
            <w:r>
              <w:rPr>
                <w:rFonts w:ascii="Open Sans" w:hAnsi="Open Sans"/>
                <w:b/>
                <w:bCs/>
                <w:color w:val="000000"/>
                <w:position w:val="-3"/>
              </w:rPr>
              <w:t>Enrichment A</w:t>
            </w:r>
            <w:r w:rsidR="00362AF5" w:rsidRPr="002840FC">
              <w:rPr>
                <w:rFonts w:ascii="Open Sans" w:hAnsi="Open Sans"/>
                <w:b/>
                <w:bCs/>
                <w:color w:val="000000"/>
                <w:position w:val="-3"/>
              </w:rPr>
              <w:t>ctivity</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92FED" w:rsidRDefault="00392FED" w:rsidP="00BC5D00">
            <w:pPr>
              <w:contextualSpacing/>
              <w:textAlignment w:val="center"/>
              <w:rPr>
                <w:rFonts w:ascii="Open Sans" w:hAnsi="Open San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Have students pair up with teachers on another campus, such as an elementary campus. Students should work closely with the teacher developing lessons and assessments. Have the teacher evaluate the students’ ability to effectively deliver the lesson and the method of assessment chosen by the student.</w:t>
            </w:r>
          </w:p>
          <w:p w:rsidR="00362AF5" w:rsidRPr="002840FC"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In addition to creating lessons and assessments, students could work with the teacher to create student portfolios for each child that display student</w:t>
            </w:r>
            <w:r w:rsidR="002E1007" w:rsidRPr="002840FC">
              <w:rPr>
                <w:rFonts w:ascii="Open Sans" w:hAnsi="Open Sans"/>
                <w:color w:val="000000"/>
                <w:position w:val="-3"/>
              </w:rPr>
              <w:t xml:space="preserve"> progress throughout the year. </w:t>
            </w:r>
          </w:p>
          <w:p w:rsidR="002E1007" w:rsidRPr="002840FC" w:rsidRDefault="002E1007" w:rsidP="00BC5D00">
            <w:pPr>
              <w:contextualSpacing/>
              <w:textAlignment w:val="center"/>
              <w:rPr>
                <w:rFonts w:ascii="Open Sans" w:hAnsi="Open Sans"/>
              </w:rPr>
            </w:pPr>
          </w:p>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TED Talks:</w:t>
            </w: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TED is a nonprofit devoted to spreading ideas, usually in the form of short, powerful talks (18 minutes or less). The video below is related to this lesson. Allow students to view the video and lead a discussion concerning the TED Talk.</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Bill Gates: Teachers need real fee</w:t>
            </w:r>
            <w:r w:rsidR="002E1007" w:rsidRPr="002840FC">
              <w:rPr>
                <w:rFonts w:ascii="Open Sans" w:hAnsi="Open Sans"/>
                <w:color w:val="000000"/>
                <w:position w:val="-3"/>
              </w:rPr>
              <w:t>dback</w:t>
            </w:r>
            <w:r w:rsidR="002E1007" w:rsidRPr="002840FC">
              <w:rPr>
                <w:rFonts w:ascii="Open Sans" w:hAnsi="Open Sans"/>
                <w:color w:val="000000"/>
                <w:position w:val="-3"/>
              </w:rPr>
              <w:br/>
            </w:r>
            <w:r w:rsidRPr="002840FC">
              <w:rPr>
                <w:rFonts w:ascii="Open Sans" w:hAnsi="Open Sans"/>
                <w:color w:val="000000"/>
                <w:position w:val="-3"/>
              </w:rPr>
              <w:t>Until recently, many teachers only got one word of feedback a year: “satisfactory.” And with no feedback, no coaching, there’s just no way to improve. Bill Gates suggests that even great teachers can get better with smart feed</w:t>
            </w:r>
            <w:r w:rsidR="008163E3">
              <w:rPr>
                <w:rFonts w:ascii="Open Sans" w:hAnsi="Open Sans"/>
                <w:color w:val="000000"/>
                <w:position w:val="-3"/>
              </w:rPr>
              <w:t>back</w:t>
            </w:r>
            <w:r w:rsidRPr="002840FC">
              <w:rPr>
                <w:rFonts w:ascii="Open Sans" w:hAnsi="Open Sans"/>
                <w:color w:val="000000"/>
                <w:position w:val="-3"/>
              </w:rPr>
              <w:t xml:space="preserve"> and lays out a program from his foundation to bring it to every classroom.</w:t>
            </w:r>
            <w:hyperlink r:id="rId18" w:history="1">
              <w:r w:rsidRPr="002840FC">
                <w:rPr>
                  <w:rFonts w:ascii="Open Sans" w:hAnsi="Open Sans"/>
                  <w:color w:val="0000CC"/>
                  <w:position w:val="-3"/>
                  <w:u w:val="single"/>
                </w:rPr>
                <w:br/>
                <w:t>http://www.ted.com/talks/bill_gates_teachers_need_real_feedback</w:t>
              </w:r>
            </w:hyperlink>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2F2879" w:rsidRDefault="00362AF5" w:rsidP="002C6E1C">
            <w:pPr>
              <w:jc w:val="center"/>
              <w:rPr>
                <w:rFonts w:ascii="Open Sans" w:hAnsi="Open Sans"/>
                <w:b/>
                <w:bCs/>
                <w:color w:val="000000"/>
                <w:position w:val="-3"/>
              </w:rPr>
            </w:pPr>
            <w:r w:rsidRPr="002840FC">
              <w:rPr>
                <w:rFonts w:ascii="Open Sans" w:hAnsi="Open Sans"/>
                <w:b/>
                <w:bCs/>
                <w:color w:val="000000"/>
                <w:position w:val="-3"/>
              </w:rPr>
              <w:t>Family/</w:t>
            </w:r>
          </w:p>
          <w:p w:rsidR="00362AF5" w:rsidRPr="002840FC" w:rsidRDefault="00362AF5" w:rsidP="002C6E1C">
            <w:pPr>
              <w:jc w:val="center"/>
              <w:rPr>
                <w:rFonts w:ascii="Open Sans" w:hAnsi="Open Sans"/>
              </w:rPr>
            </w:pPr>
            <w:r w:rsidRPr="002840FC">
              <w:rPr>
                <w:rFonts w:ascii="Open Sans" w:hAnsi="Open Sans"/>
                <w:b/>
                <w:bCs/>
                <w:color w:val="000000"/>
                <w:position w:val="-3"/>
              </w:rPr>
              <w:t>Community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Default="00362AF5" w:rsidP="00BC5D00">
            <w:pPr>
              <w:contextualSpacing/>
              <w:textAlignment w:val="center"/>
              <w:rPr>
                <w:rFonts w:ascii="Open Sans" w:hAnsi="Open Sans"/>
                <w:color w:val="000000"/>
                <w:position w:val="-3"/>
              </w:rPr>
            </w:pPr>
            <w:r w:rsidRPr="002840FC">
              <w:rPr>
                <w:rFonts w:ascii="Open Sans" w:hAnsi="Open Sans"/>
                <w:color w:val="000000"/>
                <w:position w:val="-3"/>
              </w:rPr>
              <w:t xml:space="preserve">Invite teachers, administrators, counselors, diagnosticians and professors from the district and area colleges to speak to the students about assessments. Have the guests speak to the class about different types of assessments, their role in providing assessments, the benefits of assessments and how one can become a teacher, administrator, counselor, </w:t>
            </w:r>
            <w:r w:rsidR="00392FED" w:rsidRPr="002840FC">
              <w:rPr>
                <w:rFonts w:ascii="Open Sans" w:hAnsi="Open Sans"/>
                <w:color w:val="000000"/>
                <w:position w:val="-3"/>
              </w:rPr>
              <w:t>diagnostician,</w:t>
            </w:r>
            <w:r w:rsidRPr="002840FC">
              <w:rPr>
                <w:rFonts w:ascii="Open Sans" w:hAnsi="Open Sans"/>
                <w:color w:val="000000"/>
                <w:position w:val="-3"/>
              </w:rPr>
              <w:t xml:space="preserve"> or professor.</w:t>
            </w:r>
          </w:p>
          <w:p w:rsidR="00392FED" w:rsidRPr="002840FC" w:rsidRDefault="00392FED" w:rsidP="00BC5D00">
            <w:pPr>
              <w:contextualSpacing/>
              <w:textAlignment w:val="center"/>
              <w:rPr>
                <w:rFonts w:ascii="Open Sans" w:hAnsi="Open Sans"/>
              </w:rPr>
            </w:pPr>
            <w:bookmarkStart w:id="1" w:name="_GoBack"/>
            <w:bookmarkEnd w:id="1"/>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2C6E1C">
            <w:pPr>
              <w:jc w:val="center"/>
              <w:rPr>
                <w:rFonts w:ascii="Open Sans" w:hAnsi="Open Sans"/>
              </w:rPr>
            </w:pPr>
            <w:r w:rsidRPr="002840FC">
              <w:rPr>
                <w:rFonts w:ascii="Open Sans" w:hAnsi="Open Sans"/>
                <w:b/>
                <w:bCs/>
                <w:color w:val="000000"/>
                <w:position w:val="-3"/>
              </w:rPr>
              <w:lastRenderedPageBreak/>
              <w:t>CTSO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Family, Career, Community Leaders of America (FCCLA)</w:t>
            </w:r>
          </w:p>
          <w:p w:rsidR="00362AF5" w:rsidRPr="002840FC" w:rsidRDefault="00A4630F" w:rsidP="00BC5D00">
            <w:pPr>
              <w:contextualSpacing/>
              <w:textAlignment w:val="center"/>
              <w:rPr>
                <w:rFonts w:ascii="Open Sans" w:hAnsi="Open Sans"/>
              </w:rPr>
            </w:pPr>
            <w:hyperlink r:id="rId19" w:history="1">
              <w:r w:rsidR="00362AF5" w:rsidRPr="002840FC">
                <w:rPr>
                  <w:rFonts w:ascii="Open Sans" w:hAnsi="Open Sans"/>
                  <w:color w:val="0000CC"/>
                  <w:position w:val="-3"/>
                  <w:u w:val="single"/>
                </w:rPr>
                <w:t>http://www.texasfccla.org</w:t>
              </w:r>
            </w:hyperlink>
          </w:p>
          <w:p w:rsidR="002E1007" w:rsidRDefault="002E1007" w:rsidP="00BC5D00">
            <w:pPr>
              <w:contextualSpacing/>
              <w:textAlignment w:val="center"/>
              <w:rPr>
                <w:rFonts w:ascii="Open Sans" w:hAnsi="Open Sans"/>
                <w:color w:val="000000"/>
                <w:position w:val="-3"/>
              </w:rPr>
            </w:pPr>
          </w:p>
          <w:p w:rsidR="00433859" w:rsidRPr="002840FC" w:rsidRDefault="00433859" w:rsidP="00BC5D00">
            <w:pPr>
              <w:contextualSpacing/>
              <w:textAlignment w:val="center"/>
              <w:rPr>
                <w:rFonts w:ascii="Open Sans" w:hAnsi="Open Sans"/>
                <w:color w:val="000000"/>
                <w:position w:val="-3"/>
              </w:rPr>
            </w:pPr>
          </w:p>
          <w:p w:rsidR="00362AF5" w:rsidRPr="002840FC" w:rsidRDefault="00362AF5" w:rsidP="00BC5D00">
            <w:pPr>
              <w:contextualSpacing/>
              <w:textAlignment w:val="center"/>
              <w:rPr>
                <w:rFonts w:ascii="Open Sans" w:hAnsi="Open Sans"/>
                <w:b/>
              </w:rPr>
            </w:pPr>
            <w:r w:rsidRPr="002840FC">
              <w:rPr>
                <w:rFonts w:ascii="Open Sans" w:hAnsi="Open Sans"/>
                <w:b/>
                <w:color w:val="000000"/>
                <w:position w:val="-3"/>
              </w:rPr>
              <w:t>STAR Events: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Teach and Train – An individual event that recognizes participants for their exploration of the education and training fields through research and hands-on experience.</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Interpersonal Communication – An individual or team event that recognizes participants who use Family and Consumer Sciences and/or related occupations skills and apply communication techniques to develop a project designed to strengthen communication.</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Job Interviewing – An individual event that recognizes participants who use Family and Consumer Sciences and/or related occupations skills to develop a portfolio, participate in an interview, and communicate a personal understanding of job requirements.</w:t>
            </w:r>
          </w:p>
          <w:p w:rsidR="002E1007" w:rsidRPr="002840FC" w:rsidRDefault="002E1007" w:rsidP="002E1007">
            <w:pPr>
              <w:ind w:left="720"/>
              <w:contextualSpacing/>
              <w:rPr>
                <w:rFonts w:ascii="Open Sans" w:hAnsi="Open Sans"/>
                <w:color w:val="000000"/>
              </w:rPr>
            </w:pPr>
          </w:p>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SkillsUSA</w:t>
            </w:r>
          </w:p>
          <w:p w:rsidR="00362AF5" w:rsidRPr="002840FC" w:rsidRDefault="00A4630F" w:rsidP="00BC5D00">
            <w:pPr>
              <w:contextualSpacing/>
              <w:textAlignment w:val="center"/>
              <w:rPr>
                <w:rFonts w:ascii="Open Sans" w:hAnsi="Open Sans"/>
              </w:rPr>
            </w:pPr>
            <w:hyperlink r:id="rId20" w:history="1">
              <w:r w:rsidR="00362AF5" w:rsidRPr="002840FC">
                <w:rPr>
                  <w:rFonts w:ascii="Open Sans" w:hAnsi="Open Sans"/>
                  <w:color w:val="0000CC"/>
                  <w:position w:val="-3"/>
                  <w:u w:val="single"/>
                </w:rPr>
                <w:t>http://skillsusa.org</w:t>
              </w:r>
            </w:hyperlink>
          </w:p>
          <w:p w:rsidR="00362AF5" w:rsidRPr="002840FC" w:rsidRDefault="00362AF5" w:rsidP="00BC5D00">
            <w:pPr>
              <w:contextualSpacing/>
              <w:textAlignment w:val="center"/>
              <w:rPr>
                <w:rFonts w:ascii="Open Sans" w:hAnsi="Open Sans"/>
                <w:b/>
              </w:rPr>
            </w:pPr>
            <w:r w:rsidRPr="002840FC">
              <w:rPr>
                <w:rFonts w:ascii="Open Sans" w:hAnsi="Open Sans"/>
                <w:b/>
                <w:color w:val="000000"/>
                <w:position w:val="-3"/>
              </w:rPr>
              <w:t>Skills USA Events:</w:t>
            </w:r>
          </w:p>
          <w:p w:rsidR="00362AF5" w:rsidRPr="002840FC"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Early Childhood Education – an individual event that recognizes participants who demonstrate their knowledge of developmentally appropriate practice and their ability to prepare and implement learning activities for children 3 to 5 years old. Students will prepare a written lesson plan and take a written test assessing their knowledge of child development and effective teaching strategies.</w:t>
            </w:r>
          </w:p>
          <w:p w:rsidR="002E1007" w:rsidRPr="002840FC" w:rsidRDefault="002E1007" w:rsidP="002E1007">
            <w:pPr>
              <w:ind w:left="720"/>
              <w:contextualSpacing/>
              <w:rPr>
                <w:rFonts w:ascii="Open Sans" w:hAnsi="Open Sans"/>
                <w:color w:val="000000"/>
              </w:rPr>
            </w:pPr>
          </w:p>
          <w:p w:rsidR="00362AF5" w:rsidRPr="002840FC" w:rsidRDefault="00362AF5" w:rsidP="00BC5D00">
            <w:pPr>
              <w:contextualSpacing/>
              <w:textAlignment w:val="center"/>
              <w:outlineLvl w:val="3"/>
              <w:rPr>
                <w:rFonts w:ascii="Open Sans" w:hAnsi="Open Sans"/>
              </w:rPr>
            </w:pPr>
            <w:r w:rsidRPr="002840FC">
              <w:rPr>
                <w:rFonts w:ascii="Open Sans" w:hAnsi="Open Sans"/>
                <w:b/>
                <w:bCs/>
                <w:color w:val="000000"/>
                <w:position w:val="-3"/>
              </w:rPr>
              <w:t>Texas Association of Future Educators (TAFE)</w:t>
            </w:r>
          </w:p>
          <w:p w:rsidR="00362AF5" w:rsidRPr="002840FC" w:rsidRDefault="00A4630F" w:rsidP="00BC5D00">
            <w:pPr>
              <w:contextualSpacing/>
              <w:textAlignment w:val="center"/>
              <w:rPr>
                <w:rFonts w:ascii="Open Sans" w:hAnsi="Open Sans"/>
              </w:rPr>
            </w:pPr>
            <w:hyperlink r:id="rId21" w:history="1">
              <w:r w:rsidR="00362AF5" w:rsidRPr="002840FC">
                <w:rPr>
                  <w:rFonts w:ascii="Open Sans" w:hAnsi="Open Sans"/>
                  <w:color w:val="0000CC"/>
                  <w:position w:val="-3"/>
                  <w:u w:val="single"/>
                </w:rPr>
                <w:t>http://tafeonline.org</w:t>
              </w:r>
            </w:hyperlink>
          </w:p>
          <w:p w:rsidR="00362AF5" w:rsidRPr="002840FC" w:rsidRDefault="00362AF5" w:rsidP="00BC5D00">
            <w:pPr>
              <w:contextualSpacing/>
              <w:textAlignment w:val="center"/>
              <w:rPr>
                <w:rFonts w:ascii="Open Sans" w:hAnsi="Open Sans"/>
                <w:b/>
              </w:rPr>
            </w:pPr>
            <w:r w:rsidRPr="002840FC">
              <w:rPr>
                <w:rFonts w:ascii="Open Sans" w:hAnsi="Open Sans"/>
                <w:b/>
                <w:color w:val="000000"/>
                <w:position w:val="-3"/>
              </w:rPr>
              <w:t>TAFE Events:</w:t>
            </w:r>
          </w:p>
          <w:p w:rsidR="00362AF5" w:rsidRPr="00392FED" w:rsidRDefault="00362AF5" w:rsidP="00BC5D00">
            <w:pPr>
              <w:numPr>
                <w:ilvl w:val="0"/>
                <w:numId w:val="6"/>
              </w:numPr>
              <w:contextualSpacing/>
              <w:rPr>
                <w:rFonts w:ascii="Open Sans" w:hAnsi="Open Sans"/>
                <w:color w:val="000000"/>
              </w:rPr>
            </w:pPr>
            <w:r w:rsidRPr="002840FC">
              <w:rPr>
                <w:rFonts w:ascii="Open Sans" w:hAnsi="Open Sans"/>
                <w:color w:val="000000"/>
                <w:position w:val="-3"/>
              </w:rPr>
              <w:t xml:space="preserve">Lesson Planning and Delivery Competition – This competition is </w:t>
            </w:r>
            <w:r w:rsidR="00C06D0F" w:rsidRPr="002840FC">
              <w:rPr>
                <w:rFonts w:ascii="Open Sans" w:hAnsi="Open Sans"/>
                <w:color w:val="000000"/>
                <w:position w:val="-3"/>
              </w:rPr>
              <w:t>an individual event where future educator</w:t>
            </w:r>
            <w:r w:rsidRPr="002840FC">
              <w:rPr>
                <w:rFonts w:ascii="Open Sans" w:hAnsi="Open Sans"/>
                <w:color w:val="000000"/>
                <w:position w:val="-3"/>
              </w:rPr>
              <w:t xml:space="preserve"> will plan, </w:t>
            </w:r>
            <w:r w:rsidR="00392FED" w:rsidRPr="002840FC">
              <w:rPr>
                <w:rFonts w:ascii="Open Sans" w:hAnsi="Open Sans"/>
                <w:color w:val="000000"/>
                <w:position w:val="-3"/>
              </w:rPr>
              <w:t>prepare,</w:t>
            </w:r>
            <w:r w:rsidRPr="002840FC">
              <w:rPr>
                <w:rFonts w:ascii="Open Sans" w:hAnsi="Open Sans"/>
                <w:color w:val="000000"/>
                <w:position w:val="-3"/>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w:t>
            </w:r>
            <w:r w:rsidR="00C06D0F" w:rsidRPr="002840FC">
              <w:rPr>
                <w:rFonts w:ascii="Open Sans" w:hAnsi="Open Sans"/>
                <w:color w:val="000000"/>
                <w:position w:val="-3"/>
              </w:rPr>
              <w:t>10-minute</w:t>
            </w:r>
            <w:r w:rsidRPr="002840FC">
              <w:rPr>
                <w:rFonts w:ascii="Open Sans" w:hAnsi="Open Sans"/>
                <w:color w:val="000000"/>
                <w:position w:val="-3"/>
              </w:rPr>
              <w:t xml:space="preserve"> video teaching the lesson to a class. The lesson can focus either on CTE, Humanities or STEM.</w:t>
            </w:r>
          </w:p>
          <w:p w:rsidR="00392FED" w:rsidRPr="002840FC" w:rsidRDefault="00392FED" w:rsidP="00392FED">
            <w:pPr>
              <w:ind w:left="720"/>
              <w:contextualSpacing/>
              <w:rPr>
                <w:rFonts w:ascii="Open Sans" w:hAnsi="Open Sans"/>
                <w:color w:val="000000"/>
              </w:rPr>
            </w:pPr>
          </w:p>
        </w:tc>
      </w:tr>
      <w:tr w:rsidR="00362AF5" w:rsidRPr="002840FC" w:rsidTr="00392FED">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2AF5" w:rsidRPr="002840FC" w:rsidRDefault="00362AF5" w:rsidP="002C6E1C">
            <w:pPr>
              <w:jc w:val="center"/>
              <w:rPr>
                <w:rFonts w:ascii="Open Sans" w:hAnsi="Open Sans"/>
              </w:rPr>
            </w:pPr>
            <w:r w:rsidRPr="002840FC">
              <w:rPr>
                <w:rFonts w:ascii="Open Sans" w:hAnsi="Open Sans"/>
                <w:b/>
                <w:bCs/>
                <w:color w:val="000000"/>
                <w:position w:val="-3"/>
              </w:rPr>
              <w:lastRenderedPageBreak/>
              <w:t>Service Learning Projects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 xml:space="preserve">Successful service learning project ideas originate from student concerns and needs. Allow students to brainstorm about service projects pertaining to the lesson. For additional information on service learning, see </w:t>
            </w:r>
            <w:hyperlink r:id="rId22" w:history="1">
              <w:r w:rsidRPr="002840FC">
                <w:rPr>
                  <w:rFonts w:ascii="Open Sans" w:hAnsi="Open Sans"/>
                  <w:color w:val="0000CC"/>
                  <w:position w:val="-3"/>
                  <w:u w:val="single"/>
                </w:rPr>
                <w:t>http://www.servicelearningtexas.org</w:t>
              </w:r>
            </w:hyperlink>
          </w:p>
          <w:p w:rsidR="002E1007" w:rsidRPr="002840FC" w:rsidRDefault="002E1007" w:rsidP="00BC5D00">
            <w:pPr>
              <w:contextualSpacing/>
              <w:textAlignment w:val="center"/>
              <w:rPr>
                <w:rFonts w:ascii="Open Sans" w:hAnsi="Open Sans"/>
                <w:color w:val="000000"/>
                <w:position w:val="-3"/>
              </w:rPr>
            </w:pP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Possible idea:</w:t>
            </w:r>
          </w:p>
          <w:p w:rsidR="00362AF5" w:rsidRPr="002840FC" w:rsidRDefault="00362AF5" w:rsidP="00BC5D00">
            <w:pPr>
              <w:contextualSpacing/>
              <w:textAlignment w:val="center"/>
              <w:rPr>
                <w:rFonts w:ascii="Open Sans" w:hAnsi="Open Sans"/>
              </w:rPr>
            </w:pPr>
            <w:r w:rsidRPr="002840FC">
              <w:rPr>
                <w:rFonts w:ascii="Open Sans" w:hAnsi="Open Sans"/>
                <w:color w:val="000000"/>
                <w:position w:val="-3"/>
              </w:rPr>
              <w:t>Have students offer an “Assessment Review” opportunity for teachers in their district. This review is for any teacher interested in seeking a new and innovative way of assessing students’ knowledge. This could be especially beneficial to teachers who have been teaching for several years and are looking for a fresh idea to test students’ knowledge, or for new teachers who are looking for ideas in the classroom. Have interested teachers bring or email the current lesson and assessment to the classroom. Then have students review the lesson and assessment and create a new innovative way of assessing the students.</w:t>
            </w:r>
          </w:p>
        </w:tc>
      </w:tr>
    </w:tbl>
    <w:p w:rsidR="00362AF5" w:rsidRPr="00362AF5" w:rsidRDefault="00362AF5" w:rsidP="00362AF5">
      <w:pPr>
        <w:jc w:val="center"/>
        <w:rPr>
          <w:rFonts w:ascii="Open Sans" w:hAnsi="Open Sans"/>
        </w:rPr>
      </w:pPr>
    </w:p>
    <w:sectPr w:rsidR="00362AF5" w:rsidRPr="00362AF5"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30F" w:rsidRDefault="00A4630F" w:rsidP="00B3350C">
      <w:r>
        <w:separator/>
      </w:r>
    </w:p>
  </w:endnote>
  <w:endnote w:type="continuationSeparator" w:id="0">
    <w:p w:rsidR="00A4630F" w:rsidRDefault="00A4630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A4" w:rsidRDefault="0088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2E1007" w:rsidRPr="00754DDE" w:rsidRDefault="002E100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2E1007" w:rsidRDefault="002E1007"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4F524F"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4F524F" w:rsidRPr="3D101590">
              <w:rPr>
                <w:rFonts w:ascii="Open Sans" w:hAnsi="Open Sans" w:cs="Open Sans"/>
                <w:b/>
                <w:bCs/>
                <w:noProof/>
                <w:sz w:val="16"/>
                <w:szCs w:val="16"/>
              </w:rPr>
              <w:fldChar w:fldCharType="separate"/>
            </w:r>
            <w:r w:rsidR="00392FED">
              <w:rPr>
                <w:rFonts w:ascii="Open Sans" w:hAnsi="Open Sans" w:cs="Open Sans"/>
                <w:b/>
                <w:bCs/>
                <w:noProof/>
                <w:sz w:val="16"/>
                <w:szCs w:val="16"/>
              </w:rPr>
              <w:t>5</w:t>
            </w:r>
            <w:r w:rsidR="004F524F"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4F524F"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4F524F" w:rsidRPr="3D101590">
              <w:rPr>
                <w:rFonts w:ascii="Open Sans" w:hAnsi="Open Sans" w:cs="Open Sans"/>
                <w:b/>
                <w:bCs/>
                <w:noProof/>
                <w:sz w:val="16"/>
                <w:szCs w:val="16"/>
              </w:rPr>
              <w:fldChar w:fldCharType="separate"/>
            </w:r>
            <w:r w:rsidR="00392FED">
              <w:rPr>
                <w:rFonts w:ascii="Open Sans" w:hAnsi="Open Sans" w:cs="Open Sans"/>
                <w:b/>
                <w:bCs/>
                <w:noProof/>
                <w:sz w:val="16"/>
                <w:szCs w:val="16"/>
              </w:rPr>
              <w:t>10</w:t>
            </w:r>
            <w:r w:rsidR="004F524F" w:rsidRPr="3D101590">
              <w:rPr>
                <w:rFonts w:ascii="Open Sans" w:hAnsi="Open Sans" w:cs="Open Sans"/>
                <w:b/>
                <w:bCs/>
                <w:noProof/>
                <w:sz w:val="16"/>
                <w:szCs w:val="16"/>
              </w:rPr>
              <w:fldChar w:fldCharType="end"/>
            </w:r>
          </w:p>
        </w:sdtContent>
      </w:sdt>
    </w:sdtContent>
  </w:sdt>
  <w:p w:rsidR="002E1007" w:rsidRDefault="002E100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A4" w:rsidRDefault="0088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30F" w:rsidRDefault="00A4630F" w:rsidP="00B3350C">
      <w:bookmarkStart w:id="0" w:name="_Hlk484955581"/>
      <w:bookmarkEnd w:id="0"/>
      <w:r>
        <w:separator/>
      </w:r>
    </w:p>
  </w:footnote>
  <w:footnote w:type="continuationSeparator" w:id="0">
    <w:p w:rsidR="00A4630F" w:rsidRDefault="00A4630F" w:rsidP="00B3350C">
      <w:r>
        <w:continuationSeparator/>
      </w:r>
    </w:p>
  </w:footnote>
  <w:footnote w:id="1">
    <w:p w:rsidR="002E1007" w:rsidRDefault="002E1007" w:rsidP="002E1007">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A4" w:rsidRDefault="00886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07" w:rsidRDefault="002E100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114435</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A4" w:rsidRDefault="00886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356E"/>
    <w:multiLevelType w:val="hybridMultilevel"/>
    <w:tmpl w:val="FF7A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66722"/>
    <w:multiLevelType w:val="hybridMultilevel"/>
    <w:tmpl w:val="900CBB14"/>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046C9"/>
    <w:multiLevelType w:val="hybridMultilevel"/>
    <w:tmpl w:val="1762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3"/>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6DDD"/>
    <w:rsid w:val="000B4DB1"/>
    <w:rsid w:val="000B55DB"/>
    <w:rsid w:val="000E3926"/>
    <w:rsid w:val="000E54FE"/>
    <w:rsid w:val="000F3BAE"/>
    <w:rsid w:val="00100350"/>
    <w:rsid w:val="00102605"/>
    <w:rsid w:val="0010338A"/>
    <w:rsid w:val="00105B8D"/>
    <w:rsid w:val="0010763B"/>
    <w:rsid w:val="0012758B"/>
    <w:rsid w:val="00130697"/>
    <w:rsid w:val="001365FC"/>
    <w:rsid w:val="00136851"/>
    <w:rsid w:val="001471B7"/>
    <w:rsid w:val="001505B8"/>
    <w:rsid w:val="00156CDF"/>
    <w:rsid w:val="0016751A"/>
    <w:rsid w:val="001A0442"/>
    <w:rsid w:val="001A599E"/>
    <w:rsid w:val="001B2F76"/>
    <w:rsid w:val="001B49BC"/>
    <w:rsid w:val="001C6069"/>
    <w:rsid w:val="001E4D9F"/>
    <w:rsid w:val="001E5B7D"/>
    <w:rsid w:val="00200BDB"/>
    <w:rsid w:val="0020310F"/>
    <w:rsid w:val="00205D50"/>
    <w:rsid w:val="002073F2"/>
    <w:rsid w:val="0023197D"/>
    <w:rsid w:val="00235CC1"/>
    <w:rsid w:val="00237679"/>
    <w:rsid w:val="002427CE"/>
    <w:rsid w:val="00242B9F"/>
    <w:rsid w:val="0026440E"/>
    <w:rsid w:val="0027350D"/>
    <w:rsid w:val="002840FC"/>
    <w:rsid w:val="002849D5"/>
    <w:rsid w:val="0028613D"/>
    <w:rsid w:val="00292A95"/>
    <w:rsid w:val="00294FC7"/>
    <w:rsid w:val="002B1169"/>
    <w:rsid w:val="002B3EEA"/>
    <w:rsid w:val="002B5D11"/>
    <w:rsid w:val="002C6E1C"/>
    <w:rsid w:val="002D294D"/>
    <w:rsid w:val="002D4B21"/>
    <w:rsid w:val="002D588D"/>
    <w:rsid w:val="002E1007"/>
    <w:rsid w:val="002E68FE"/>
    <w:rsid w:val="002E70BB"/>
    <w:rsid w:val="002F0447"/>
    <w:rsid w:val="002F2879"/>
    <w:rsid w:val="002F36F7"/>
    <w:rsid w:val="002F38C7"/>
    <w:rsid w:val="00302D74"/>
    <w:rsid w:val="003073A2"/>
    <w:rsid w:val="00322DCF"/>
    <w:rsid w:val="00360C84"/>
    <w:rsid w:val="00362AF5"/>
    <w:rsid w:val="00364D1C"/>
    <w:rsid w:val="003665FA"/>
    <w:rsid w:val="00381DCD"/>
    <w:rsid w:val="00392521"/>
    <w:rsid w:val="00392FED"/>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3859"/>
    <w:rsid w:val="0045160A"/>
    <w:rsid w:val="00452856"/>
    <w:rsid w:val="00461195"/>
    <w:rsid w:val="00463CC9"/>
    <w:rsid w:val="00481B0E"/>
    <w:rsid w:val="00490634"/>
    <w:rsid w:val="00496C0F"/>
    <w:rsid w:val="004B51E6"/>
    <w:rsid w:val="004C57ED"/>
    <w:rsid w:val="004C5C79"/>
    <w:rsid w:val="004C6DEB"/>
    <w:rsid w:val="004D64F6"/>
    <w:rsid w:val="004E1321"/>
    <w:rsid w:val="004F05F4"/>
    <w:rsid w:val="004F524F"/>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4AAC"/>
    <w:rsid w:val="005D1DCA"/>
    <w:rsid w:val="005D558A"/>
    <w:rsid w:val="005D68D4"/>
    <w:rsid w:val="005F482A"/>
    <w:rsid w:val="005F4A59"/>
    <w:rsid w:val="006006A5"/>
    <w:rsid w:val="006052AA"/>
    <w:rsid w:val="00621D0A"/>
    <w:rsid w:val="00626ACF"/>
    <w:rsid w:val="006503E0"/>
    <w:rsid w:val="00666D74"/>
    <w:rsid w:val="00667DF9"/>
    <w:rsid w:val="006716BE"/>
    <w:rsid w:val="00680D6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A3E"/>
    <w:rsid w:val="00717B55"/>
    <w:rsid w:val="007271B5"/>
    <w:rsid w:val="00741F1F"/>
    <w:rsid w:val="00754DDE"/>
    <w:rsid w:val="0076427D"/>
    <w:rsid w:val="00770C42"/>
    <w:rsid w:val="007750CF"/>
    <w:rsid w:val="00794DBE"/>
    <w:rsid w:val="00796BAE"/>
    <w:rsid w:val="007A38BC"/>
    <w:rsid w:val="007A6834"/>
    <w:rsid w:val="007E2BA7"/>
    <w:rsid w:val="0080201D"/>
    <w:rsid w:val="00804D79"/>
    <w:rsid w:val="008163E3"/>
    <w:rsid w:val="0082093F"/>
    <w:rsid w:val="00825BCA"/>
    <w:rsid w:val="00826629"/>
    <w:rsid w:val="00826D88"/>
    <w:rsid w:val="00831AAC"/>
    <w:rsid w:val="008321A5"/>
    <w:rsid w:val="00855673"/>
    <w:rsid w:val="00856BBD"/>
    <w:rsid w:val="00870A95"/>
    <w:rsid w:val="00872A7A"/>
    <w:rsid w:val="008731D4"/>
    <w:rsid w:val="00874F23"/>
    <w:rsid w:val="008750EF"/>
    <w:rsid w:val="00882159"/>
    <w:rsid w:val="008854A8"/>
    <w:rsid w:val="00886AA4"/>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73BE"/>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630F"/>
    <w:rsid w:val="00A501F4"/>
    <w:rsid w:val="00A52C36"/>
    <w:rsid w:val="00A571A0"/>
    <w:rsid w:val="00A602A5"/>
    <w:rsid w:val="00A91DC0"/>
    <w:rsid w:val="00A947B8"/>
    <w:rsid w:val="00A97251"/>
    <w:rsid w:val="00AD3125"/>
    <w:rsid w:val="00AE5509"/>
    <w:rsid w:val="00AE6650"/>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5D00"/>
    <w:rsid w:val="00BD2881"/>
    <w:rsid w:val="00BF6A52"/>
    <w:rsid w:val="00C06D0F"/>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338B8"/>
    <w:rsid w:val="00D415FA"/>
    <w:rsid w:val="00D4427C"/>
    <w:rsid w:val="00D61781"/>
    <w:rsid w:val="00D62037"/>
    <w:rsid w:val="00D8660C"/>
    <w:rsid w:val="00DA3FE4"/>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A32A1"/>
    <w:rsid w:val="00EC4A06"/>
    <w:rsid w:val="00ED5E43"/>
    <w:rsid w:val="00ED6D0F"/>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7D05"/>
  <w15:docId w15:val="{BC25BF43-F275-416D-90B9-F74410D1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6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lasses-schedule/id335495816?mt=8" TargetMode="External"/><Relationship Id="rId18" Type="http://schemas.openxmlformats.org/officeDocument/2006/relationships/hyperlink" Target="http://www.ted.com/talks/bill_gates_teachers_need_real_feedbac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afeonline.org" TargetMode="External"/><Relationship Id="rId7" Type="http://schemas.openxmlformats.org/officeDocument/2006/relationships/settings" Target="settings.xml"/><Relationship Id="rId12" Type="http://schemas.openxmlformats.org/officeDocument/2006/relationships/hyperlink" Target="https://itunes.apple.com/us/app/classdojo/id552602056?mt=8" TargetMode="External"/><Relationship Id="rId17" Type="http://schemas.openxmlformats.org/officeDocument/2006/relationships/hyperlink" Target="http://tep.uoregon.edu/pdf/assessment/Ways_to_Assess_Student_Learning_During_Clas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mu.edu/teaching/assessment/priorknowledge/index.html" TargetMode="External"/><Relationship Id="rId20" Type="http://schemas.openxmlformats.org/officeDocument/2006/relationships/hyperlink" Target="http://skillsus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ted.com/talks/bill_gates_teachers_need_real_feedbac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ple.com/apps/itunes-u/" TargetMode="External"/><Relationship Id="rId22" Type="http://schemas.openxmlformats.org/officeDocument/2006/relationships/hyperlink" Target="http://www.servicelearningtexas.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3A9639EF-A934-43BF-8675-93E00729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5BE0D5C-9C32-429A-9AD7-F942CA70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20</cp:revision>
  <cp:lastPrinted>2017-06-09T13:57:00Z</cp:lastPrinted>
  <dcterms:created xsi:type="dcterms:W3CDTF">2017-07-14T14:20:00Z</dcterms:created>
  <dcterms:modified xsi:type="dcterms:W3CDTF">2018-01-18T21:17:00Z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